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EBF" w:rsidRDefault="00CC6EBF" w:rsidP="00CC6EBF">
      <w:pPr>
        <w:pStyle w:val="Nadpis5"/>
        <w:ind w:left="0"/>
        <w:jc w:val="center"/>
        <w:rPr>
          <w:sz w:val="50"/>
          <w:szCs w:val="50"/>
          <w:u w:val="none"/>
        </w:rPr>
      </w:pPr>
      <w:bookmarkStart w:id="0" w:name="_GoBack"/>
      <w:bookmarkEnd w:id="0"/>
      <w:r>
        <w:rPr>
          <w:sz w:val="50"/>
          <w:szCs w:val="50"/>
          <w:u w:val="none"/>
        </w:rPr>
        <w:t>O B E C   Č I S T Á</w:t>
      </w:r>
    </w:p>
    <w:p w:rsidR="00CC6EBF" w:rsidRDefault="00CC6EBF" w:rsidP="00CC6EBF">
      <w:pPr>
        <w:pStyle w:val="Nadpis5"/>
        <w:jc w:val="center"/>
        <w:rPr>
          <w:b w:val="0"/>
          <w:sz w:val="30"/>
          <w:szCs w:val="30"/>
          <w:u w:val="none"/>
        </w:rPr>
      </w:pPr>
      <w:r>
        <w:rPr>
          <w:b w:val="0"/>
          <w:sz w:val="30"/>
          <w:szCs w:val="30"/>
          <w:u w:val="none"/>
        </w:rPr>
        <w:t>zveřejňuje tímto svůj předběžný záměr</w:t>
      </w:r>
    </w:p>
    <w:p w:rsidR="00CC6EBF" w:rsidRDefault="00CC6EBF" w:rsidP="00CC6EBF">
      <w:pPr>
        <w:jc w:val="center"/>
        <w:rPr>
          <w:b/>
          <w:sz w:val="34"/>
          <w:szCs w:val="34"/>
        </w:rPr>
      </w:pPr>
      <w:r>
        <w:rPr>
          <w:b/>
          <w:sz w:val="34"/>
          <w:szCs w:val="34"/>
        </w:rPr>
        <w:t xml:space="preserve">prodat </w:t>
      </w:r>
    </w:p>
    <w:p w:rsidR="00CC6EBF" w:rsidRDefault="00CC6EBF" w:rsidP="00CC6EBF">
      <w:pPr>
        <w:jc w:val="center"/>
        <w:rPr>
          <w:b/>
          <w:sz w:val="14"/>
          <w:szCs w:val="14"/>
        </w:rPr>
      </w:pPr>
    </w:p>
    <w:p w:rsidR="0000256C" w:rsidRDefault="00CC6EBF" w:rsidP="00CC6E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pozemk</w:t>
      </w:r>
      <w:r w:rsidR="000845B1">
        <w:rPr>
          <w:b/>
          <w:sz w:val="26"/>
          <w:szCs w:val="26"/>
        </w:rPr>
        <w:t>y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parc.č</w:t>
      </w:r>
      <w:proofErr w:type="spellEnd"/>
      <w:r>
        <w:rPr>
          <w:b/>
          <w:sz w:val="26"/>
          <w:szCs w:val="26"/>
        </w:rPr>
        <w:t xml:space="preserve">. </w:t>
      </w:r>
      <w:r w:rsidR="000845B1">
        <w:rPr>
          <w:b/>
          <w:sz w:val="26"/>
          <w:szCs w:val="26"/>
        </w:rPr>
        <w:t xml:space="preserve"> 86/6 o rozloze 855 m</w:t>
      </w:r>
      <w:r w:rsidR="000845B1" w:rsidRPr="000845B1">
        <w:rPr>
          <w:b/>
          <w:sz w:val="26"/>
          <w:szCs w:val="26"/>
          <w:vertAlign w:val="superscript"/>
        </w:rPr>
        <w:t>2</w:t>
      </w:r>
      <w:r w:rsidR="000845B1">
        <w:rPr>
          <w:b/>
          <w:sz w:val="26"/>
          <w:szCs w:val="26"/>
        </w:rPr>
        <w:t xml:space="preserve"> a </w:t>
      </w:r>
      <w:proofErr w:type="spellStart"/>
      <w:r w:rsidR="000845B1">
        <w:rPr>
          <w:b/>
          <w:sz w:val="26"/>
          <w:szCs w:val="26"/>
        </w:rPr>
        <w:t>parc.č</w:t>
      </w:r>
      <w:proofErr w:type="spellEnd"/>
      <w:r w:rsidR="000845B1">
        <w:rPr>
          <w:b/>
          <w:sz w:val="26"/>
          <w:szCs w:val="26"/>
        </w:rPr>
        <w:t>. 86/5 o rozloze 865 m</w:t>
      </w:r>
      <w:r w:rsidR="000845B1" w:rsidRPr="000845B1">
        <w:rPr>
          <w:b/>
          <w:sz w:val="26"/>
          <w:szCs w:val="26"/>
          <w:vertAlign w:val="superscript"/>
        </w:rPr>
        <w:t>2</w:t>
      </w:r>
      <w:r>
        <w:rPr>
          <w:b/>
          <w:sz w:val="26"/>
          <w:szCs w:val="26"/>
        </w:rPr>
        <w:t xml:space="preserve"> </w:t>
      </w:r>
    </w:p>
    <w:p w:rsidR="004C6B81" w:rsidRDefault="00CC6EBF" w:rsidP="00CC6EB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v </w:t>
      </w:r>
      <w:proofErr w:type="spellStart"/>
      <w:r>
        <w:rPr>
          <w:b/>
          <w:sz w:val="26"/>
          <w:szCs w:val="26"/>
        </w:rPr>
        <w:t>k.ú</w:t>
      </w:r>
      <w:proofErr w:type="spellEnd"/>
      <w:r>
        <w:rPr>
          <w:b/>
          <w:sz w:val="26"/>
          <w:szCs w:val="26"/>
        </w:rPr>
        <w:t xml:space="preserve">. </w:t>
      </w:r>
      <w:r w:rsidR="005800BA">
        <w:rPr>
          <w:b/>
          <w:sz w:val="26"/>
          <w:szCs w:val="26"/>
        </w:rPr>
        <w:t>Čistá</w:t>
      </w:r>
      <w:r>
        <w:rPr>
          <w:b/>
          <w:sz w:val="26"/>
          <w:szCs w:val="26"/>
        </w:rPr>
        <w:t xml:space="preserve"> u Rakovníka </w:t>
      </w:r>
      <w:r w:rsidR="004C6B81">
        <w:rPr>
          <w:b/>
          <w:sz w:val="26"/>
          <w:szCs w:val="26"/>
        </w:rPr>
        <w:t xml:space="preserve"> </w:t>
      </w:r>
    </w:p>
    <w:p w:rsidR="00CC6EBF" w:rsidRDefault="00CC6EBF" w:rsidP="00CC6EBF">
      <w:pPr>
        <w:jc w:val="center"/>
        <w:rPr>
          <w:sz w:val="16"/>
          <w:szCs w:val="16"/>
        </w:rPr>
      </w:pPr>
    </w:p>
    <w:p w:rsidR="00CC6EBF" w:rsidRDefault="00CC6EBF" w:rsidP="00CC6EB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zapsaný u Katastrálního úřadu pro Středočeský kraj, Katastrální pracoviště Rakovník </w:t>
      </w:r>
    </w:p>
    <w:p w:rsidR="00CC6EBF" w:rsidRDefault="00CC6EBF" w:rsidP="00CC6EBF">
      <w:pPr>
        <w:tabs>
          <w:tab w:val="left" w:pos="1080"/>
        </w:tabs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na LV 10001 pro obec a katastrální území </w:t>
      </w:r>
      <w:r w:rsidR="00922D11">
        <w:rPr>
          <w:sz w:val="26"/>
          <w:szCs w:val="26"/>
        </w:rPr>
        <w:t>Čistá</w:t>
      </w:r>
      <w:r>
        <w:rPr>
          <w:sz w:val="26"/>
          <w:szCs w:val="26"/>
        </w:rPr>
        <w:t xml:space="preserve"> u Rakovníka </w:t>
      </w:r>
    </w:p>
    <w:p w:rsidR="00CC6EBF" w:rsidRDefault="00CC6EBF" w:rsidP="00CC6EBF">
      <w:pPr>
        <w:jc w:val="center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155575</wp:posOffset>
                </wp:positionH>
                <wp:positionV relativeFrom="paragraph">
                  <wp:posOffset>124460</wp:posOffset>
                </wp:positionV>
                <wp:extent cx="5715000" cy="0"/>
                <wp:effectExtent l="12700" t="10160" r="6350" b="8890"/>
                <wp:wrapNone/>
                <wp:docPr id="1" name="Přímá spojnic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1AC7A" id="Přímá spojnice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25pt,9.8pt" to="462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"/>
            </w:pict>
          </mc:Fallback>
        </mc:AlternateContent>
      </w:r>
    </w:p>
    <w:p w:rsidR="00CC6EBF" w:rsidRDefault="00CC6EBF" w:rsidP="00CC6EBF">
      <w:pPr>
        <w:jc w:val="center"/>
        <w:rPr>
          <w:sz w:val="26"/>
          <w:szCs w:val="26"/>
        </w:rPr>
      </w:pPr>
    </w:p>
    <w:p w:rsidR="00CC6EBF" w:rsidRDefault="00CC6EBF" w:rsidP="00CC6EBF">
      <w:pPr>
        <w:rPr>
          <w:sz w:val="26"/>
          <w:szCs w:val="26"/>
          <w:u w:val="single"/>
        </w:rPr>
      </w:pPr>
      <w:r>
        <w:rPr>
          <w:sz w:val="26"/>
          <w:szCs w:val="26"/>
        </w:rPr>
        <w:t xml:space="preserve">    </w:t>
      </w:r>
      <w:r>
        <w:rPr>
          <w:sz w:val="26"/>
          <w:szCs w:val="26"/>
          <w:u w:val="single"/>
        </w:rPr>
        <w:t xml:space="preserve">Nabídka zájemce musí </w:t>
      </w:r>
      <w:proofErr w:type="gramStart"/>
      <w:r>
        <w:rPr>
          <w:sz w:val="26"/>
          <w:szCs w:val="26"/>
          <w:u w:val="single"/>
        </w:rPr>
        <w:t>obsahovat :</w:t>
      </w:r>
      <w:proofErr w:type="gramEnd"/>
    </w:p>
    <w:p w:rsidR="00CC6EBF" w:rsidRDefault="00CC6EBF" w:rsidP="00CC6EBF">
      <w:pPr>
        <w:numPr>
          <w:ilvl w:val="0"/>
          <w:numId w:val="1"/>
        </w:numPr>
        <w:rPr>
          <w:b/>
          <w:sz w:val="26"/>
          <w:szCs w:val="26"/>
        </w:rPr>
      </w:pPr>
      <w:r>
        <w:rPr>
          <w:b/>
          <w:sz w:val="26"/>
          <w:szCs w:val="26"/>
        </w:rPr>
        <w:t>přesnou identifikaci žadatele</w:t>
      </w:r>
    </w:p>
    <w:p w:rsidR="00CC6EBF" w:rsidRDefault="00CC6EBF" w:rsidP="00CC6EBF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u právnické osoby v souladu s aktuálně platným výpisem z obchodního rejstříku,  </w:t>
      </w:r>
    </w:p>
    <w:p w:rsidR="00CC6EBF" w:rsidRDefault="00CC6EBF" w:rsidP="00CC6EBF">
      <w:pPr>
        <w:numPr>
          <w:ilvl w:val="1"/>
          <w:numId w:val="1"/>
        </w:numPr>
        <w:rPr>
          <w:sz w:val="26"/>
          <w:szCs w:val="26"/>
        </w:rPr>
      </w:pPr>
      <w:r>
        <w:rPr>
          <w:sz w:val="26"/>
          <w:szCs w:val="26"/>
        </w:rPr>
        <w:t>u fyzické osoby datum narození, jméno a adresu trvalého bydliště v souladu s údaji v občanském průkazu,</w:t>
      </w:r>
    </w:p>
    <w:p w:rsidR="00CC6EBF" w:rsidRDefault="00CC6EBF" w:rsidP="00CC6EBF">
      <w:pPr>
        <w:numPr>
          <w:ilvl w:val="0"/>
          <w:numId w:val="1"/>
        </w:numPr>
        <w:rPr>
          <w:sz w:val="26"/>
          <w:szCs w:val="26"/>
        </w:rPr>
      </w:pPr>
      <w:r>
        <w:rPr>
          <w:b/>
          <w:sz w:val="26"/>
          <w:szCs w:val="26"/>
        </w:rPr>
        <w:t xml:space="preserve">nabídková cena za prodej pozemku </w:t>
      </w:r>
      <w:r>
        <w:rPr>
          <w:sz w:val="26"/>
          <w:szCs w:val="26"/>
        </w:rPr>
        <w:t xml:space="preserve">(zastupitelstvo na svém zasedání dne </w:t>
      </w:r>
      <w:r w:rsidR="000845B1">
        <w:rPr>
          <w:sz w:val="26"/>
          <w:szCs w:val="26"/>
        </w:rPr>
        <w:t>24</w:t>
      </w:r>
      <w:r w:rsidR="005800BA">
        <w:rPr>
          <w:sz w:val="26"/>
          <w:szCs w:val="26"/>
        </w:rPr>
        <w:t xml:space="preserve">. </w:t>
      </w:r>
      <w:r w:rsidR="000845B1">
        <w:rPr>
          <w:sz w:val="26"/>
          <w:szCs w:val="26"/>
        </w:rPr>
        <w:t>8</w:t>
      </w:r>
      <w:r w:rsidR="005800BA">
        <w:rPr>
          <w:sz w:val="26"/>
          <w:szCs w:val="26"/>
        </w:rPr>
        <w:t>. 201</w:t>
      </w:r>
      <w:r w:rsidR="003F295E">
        <w:rPr>
          <w:sz w:val="26"/>
          <w:szCs w:val="26"/>
        </w:rPr>
        <w:t>7</w:t>
      </w:r>
      <w:r>
        <w:rPr>
          <w:sz w:val="26"/>
          <w:szCs w:val="26"/>
        </w:rPr>
        <w:t xml:space="preserve"> stanovilo minimální prodejní cenu </w:t>
      </w:r>
      <w:r w:rsidR="000845B1">
        <w:rPr>
          <w:sz w:val="26"/>
          <w:szCs w:val="26"/>
        </w:rPr>
        <w:t>4</w:t>
      </w:r>
      <w:r w:rsidR="007D091A">
        <w:rPr>
          <w:sz w:val="26"/>
          <w:szCs w:val="26"/>
        </w:rPr>
        <w:t>0</w:t>
      </w:r>
      <w:r>
        <w:rPr>
          <w:sz w:val="26"/>
          <w:szCs w:val="26"/>
        </w:rPr>
        <w:t>0,- Kč/m</w:t>
      </w:r>
      <w:r>
        <w:rPr>
          <w:sz w:val="26"/>
          <w:szCs w:val="26"/>
          <w:vertAlign w:val="superscript"/>
        </w:rPr>
        <w:t>2</w:t>
      </w:r>
      <w:r>
        <w:rPr>
          <w:sz w:val="26"/>
          <w:szCs w:val="26"/>
        </w:rPr>
        <w:t>)</w:t>
      </w:r>
    </w:p>
    <w:p w:rsidR="00CC6EBF" w:rsidRDefault="00CC6EBF" w:rsidP="00CC6EBF">
      <w:pPr>
        <w:numPr>
          <w:ilvl w:val="0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případné podmínky, které zájemce považuje za nutné, aby byly uvedeny ve </w:t>
      </w:r>
    </w:p>
    <w:p w:rsidR="00CC6EBF" w:rsidRDefault="00CC6EBF" w:rsidP="00CC6EBF">
      <w:pPr>
        <w:tabs>
          <w:tab w:val="left" w:pos="993"/>
        </w:tabs>
        <w:ind w:left="1005"/>
        <w:rPr>
          <w:sz w:val="26"/>
          <w:szCs w:val="26"/>
        </w:rPr>
      </w:pPr>
      <w:r>
        <w:rPr>
          <w:sz w:val="26"/>
          <w:szCs w:val="26"/>
        </w:rPr>
        <w:t>smlouvě</w:t>
      </w:r>
    </w:p>
    <w:p w:rsidR="00CC6EBF" w:rsidRDefault="00CC6EBF" w:rsidP="00CC6EBF">
      <w:pPr>
        <w:tabs>
          <w:tab w:val="left" w:pos="993"/>
        </w:tabs>
        <w:ind w:left="645" w:hanging="361"/>
        <w:rPr>
          <w:sz w:val="26"/>
          <w:szCs w:val="26"/>
        </w:rPr>
      </w:pPr>
    </w:p>
    <w:p w:rsidR="00CC6EBF" w:rsidRDefault="00CC6EBF" w:rsidP="00CC6EBF">
      <w:pPr>
        <w:tabs>
          <w:tab w:val="left" w:pos="993"/>
        </w:tabs>
        <w:ind w:left="284"/>
        <w:rPr>
          <w:sz w:val="26"/>
          <w:szCs w:val="26"/>
        </w:rPr>
      </w:pPr>
      <w:r>
        <w:rPr>
          <w:sz w:val="26"/>
          <w:szCs w:val="26"/>
        </w:rPr>
        <w:t xml:space="preserve">Nebude-li nabídka splňovat podmínky uvedené v bodě a) b) c) nebude na ni brán zřetel. </w:t>
      </w:r>
    </w:p>
    <w:p w:rsidR="00CC6EBF" w:rsidRDefault="00CC6EBF" w:rsidP="00CC6EBF">
      <w:pPr>
        <w:tabs>
          <w:tab w:val="left" w:pos="993"/>
        </w:tabs>
        <w:ind w:left="284"/>
        <w:rPr>
          <w:sz w:val="26"/>
          <w:szCs w:val="26"/>
        </w:rPr>
      </w:pPr>
      <w:r>
        <w:rPr>
          <w:sz w:val="26"/>
          <w:szCs w:val="26"/>
        </w:rPr>
        <w:t>V případě, že nabídka zájemce bude vybrána, bude usnesením zastupitelstva obce zveřejněno jméno kupujícího a částka za prodej části pozemku.</w:t>
      </w:r>
    </w:p>
    <w:p w:rsidR="00CC6EBF" w:rsidRDefault="00CC6EBF" w:rsidP="00CC6EBF">
      <w:pPr>
        <w:tabs>
          <w:tab w:val="left" w:pos="993"/>
        </w:tabs>
        <w:ind w:left="284"/>
        <w:rPr>
          <w:sz w:val="26"/>
          <w:szCs w:val="26"/>
        </w:rPr>
      </w:pPr>
    </w:p>
    <w:p w:rsidR="00CC6EBF" w:rsidRDefault="00CC6EBF" w:rsidP="00CC6EBF">
      <w:pPr>
        <w:tabs>
          <w:tab w:val="left" w:pos="993"/>
        </w:tabs>
        <w:ind w:left="284"/>
        <w:jc w:val="both"/>
        <w:rPr>
          <w:b/>
          <w:sz w:val="26"/>
          <w:szCs w:val="26"/>
          <w:u w:val="single"/>
        </w:rPr>
      </w:pPr>
      <w:proofErr w:type="gramStart"/>
      <w:r>
        <w:rPr>
          <w:b/>
          <w:sz w:val="26"/>
          <w:szCs w:val="26"/>
          <w:u w:val="single"/>
        </w:rPr>
        <w:t>Upozornění :</w:t>
      </w:r>
      <w:proofErr w:type="gramEnd"/>
    </w:p>
    <w:p w:rsidR="00CC6EBF" w:rsidRDefault="00CC6EBF" w:rsidP="00CC6EBF">
      <w:pPr>
        <w:tabs>
          <w:tab w:val="left" w:pos="993"/>
        </w:tabs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Zveřejněním záměru je naplňována povinnost stanovena zákonem o obcích (nejedná se o výběrové řízení) a je poskytnut prostor, aby se k záměru mohli zájemci vyjádřit a předložit své nabídky.</w:t>
      </w:r>
    </w:p>
    <w:p w:rsidR="00CC6EBF" w:rsidRDefault="00CC6EBF" w:rsidP="00CC6EBF">
      <w:pPr>
        <w:tabs>
          <w:tab w:val="left" w:pos="993"/>
        </w:tabs>
        <w:ind w:left="284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Předchozí žádost není přihláškou k </w:t>
      </w:r>
      <w:proofErr w:type="gramStart"/>
      <w:r>
        <w:rPr>
          <w:b/>
          <w:sz w:val="26"/>
          <w:szCs w:val="26"/>
        </w:rPr>
        <w:t>záměru !!!</w:t>
      </w:r>
      <w:proofErr w:type="gramEnd"/>
    </w:p>
    <w:p w:rsidR="00CC6EBF" w:rsidRDefault="00CC6EBF" w:rsidP="00CC6EBF">
      <w:pPr>
        <w:tabs>
          <w:tab w:val="left" w:pos="993"/>
        </w:tabs>
        <w:ind w:left="284"/>
        <w:jc w:val="both"/>
        <w:rPr>
          <w:b/>
          <w:sz w:val="26"/>
          <w:szCs w:val="26"/>
        </w:rPr>
      </w:pPr>
    </w:p>
    <w:p w:rsidR="00CC6EBF" w:rsidRDefault="00CC6EBF" w:rsidP="00CC6EBF">
      <w:pPr>
        <w:tabs>
          <w:tab w:val="left" w:pos="993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Své nabídky zasílejte v řádně zalepené obálce nebo osobně předejte do podatelny OÚ Čistá tak, aby byly doručeny nejpozději do</w:t>
      </w:r>
      <w:r>
        <w:rPr>
          <w:b/>
          <w:sz w:val="26"/>
          <w:szCs w:val="26"/>
        </w:rPr>
        <w:t xml:space="preserve"> </w:t>
      </w:r>
      <w:r w:rsidR="0000256C">
        <w:rPr>
          <w:b/>
          <w:sz w:val="26"/>
          <w:szCs w:val="26"/>
          <w:u w:val="single"/>
        </w:rPr>
        <w:t>2</w:t>
      </w:r>
      <w:r w:rsidR="007472E9">
        <w:rPr>
          <w:b/>
          <w:sz w:val="26"/>
          <w:szCs w:val="26"/>
          <w:u w:val="single"/>
        </w:rPr>
        <w:t>9</w:t>
      </w:r>
      <w:r>
        <w:rPr>
          <w:b/>
          <w:sz w:val="26"/>
          <w:szCs w:val="26"/>
          <w:u w:val="single"/>
        </w:rPr>
        <w:t xml:space="preserve">. </w:t>
      </w:r>
      <w:r w:rsidR="007472E9">
        <w:rPr>
          <w:b/>
          <w:sz w:val="26"/>
          <w:szCs w:val="26"/>
          <w:u w:val="single"/>
        </w:rPr>
        <w:t>3</w:t>
      </w:r>
      <w:r w:rsidR="005800BA">
        <w:rPr>
          <w:b/>
          <w:sz w:val="26"/>
          <w:szCs w:val="26"/>
          <w:u w:val="single"/>
        </w:rPr>
        <w:t xml:space="preserve">. </w:t>
      </w:r>
      <w:r>
        <w:rPr>
          <w:b/>
          <w:sz w:val="26"/>
          <w:szCs w:val="26"/>
          <w:u w:val="single"/>
        </w:rPr>
        <w:t>201</w:t>
      </w:r>
      <w:r w:rsidR="0000256C">
        <w:rPr>
          <w:b/>
          <w:sz w:val="26"/>
          <w:szCs w:val="26"/>
          <w:u w:val="single"/>
        </w:rPr>
        <w:t>8</w:t>
      </w:r>
      <w:r>
        <w:rPr>
          <w:b/>
          <w:sz w:val="26"/>
          <w:szCs w:val="26"/>
          <w:u w:val="single"/>
        </w:rPr>
        <w:t xml:space="preserve"> do 1</w:t>
      </w:r>
      <w:r w:rsidR="004C6B81">
        <w:rPr>
          <w:b/>
          <w:sz w:val="26"/>
          <w:szCs w:val="26"/>
          <w:u w:val="single"/>
        </w:rPr>
        <w:t>2</w:t>
      </w:r>
      <w:r>
        <w:rPr>
          <w:b/>
          <w:sz w:val="26"/>
          <w:szCs w:val="26"/>
          <w:u w:val="single"/>
        </w:rPr>
        <w:t xml:space="preserve"> hodin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na adresu Obecního úřadu Čistá, Čistá čp. 1, 270 34 Čistá.  </w:t>
      </w:r>
      <w:r>
        <w:rPr>
          <w:b/>
          <w:sz w:val="26"/>
          <w:szCs w:val="26"/>
        </w:rPr>
        <w:t>Na obálku uveďte heslo „</w:t>
      </w:r>
      <w:proofErr w:type="gramStart"/>
      <w:r>
        <w:rPr>
          <w:b/>
          <w:sz w:val="26"/>
          <w:szCs w:val="26"/>
        </w:rPr>
        <w:t>prodej  pozemku</w:t>
      </w:r>
      <w:proofErr w:type="gram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parc.č</w:t>
      </w:r>
      <w:proofErr w:type="spellEnd"/>
      <w:r>
        <w:rPr>
          <w:b/>
          <w:sz w:val="26"/>
          <w:szCs w:val="26"/>
        </w:rPr>
        <w:t xml:space="preserve">. </w:t>
      </w:r>
      <w:r w:rsidR="000845B1">
        <w:rPr>
          <w:b/>
          <w:sz w:val="26"/>
          <w:szCs w:val="26"/>
        </w:rPr>
        <w:t xml:space="preserve">86/6 nebo 86/5 </w:t>
      </w:r>
      <w:r>
        <w:rPr>
          <w:b/>
          <w:sz w:val="26"/>
          <w:szCs w:val="26"/>
        </w:rPr>
        <w:t>v </w:t>
      </w:r>
      <w:proofErr w:type="spellStart"/>
      <w:r>
        <w:rPr>
          <w:b/>
          <w:sz w:val="26"/>
          <w:szCs w:val="26"/>
        </w:rPr>
        <w:t>k.ú</w:t>
      </w:r>
      <w:proofErr w:type="spellEnd"/>
      <w:r>
        <w:rPr>
          <w:b/>
          <w:sz w:val="26"/>
          <w:szCs w:val="26"/>
        </w:rPr>
        <w:t xml:space="preserve">. </w:t>
      </w:r>
      <w:r w:rsidR="005800BA">
        <w:rPr>
          <w:b/>
          <w:sz w:val="26"/>
          <w:szCs w:val="26"/>
        </w:rPr>
        <w:t>Čistá</w:t>
      </w:r>
      <w:r>
        <w:rPr>
          <w:b/>
          <w:sz w:val="26"/>
          <w:szCs w:val="26"/>
        </w:rPr>
        <w:t xml:space="preserve"> u Rakovníka“.</w:t>
      </w:r>
    </w:p>
    <w:p w:rsidR="00CC6EBF" w:rsidRDefault="00CC6EBF" w:rsidP="00CC6EBF">
      <w:pPr>
        <w:tabs>
          <w:tab w:val="left" w:pos="993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Na nabídky došlé po tomto datu nebude brán zřetel.</w:t>
      </w:r>
    </w:p>
    <w:p w:rsidR="00CC6EBF" w:rsidRDefault="00CC6EBF" w:rsidP="00CC6EBF">
      <w:pPr>
        <w:tabs>
          <w:tab w:val="left" w:pos="993"/>
        </w:tabs>
        <w:ind w:left="284"/>
        <w:jc w:val="both"/>
        <w:rPr>
          <w:sz w:val="14"/>
          <w:szCs w:val="14"/>
        </w:rPr>
      </w:pPr>
    </w:p>
    <w:p w:rsidR="00CC6EBF" w:rsidRDefault="00CC6EBF" w:rsidP="00CC6EBF">
      <w:pPr>
        <w:tabs>
          <w:tab w:val="left" w:pos="993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>Obec Čistá si vyhrazuje právo od tohoto záměru odstoupit.</w:t>
      </w:r>
    </w:p>
    <w:p w:rsidR="00CC6EBF" w:rsidRDefault="00CC6EBF" w:rsidP="00CC6EBF">
      <w:pPr>
        <w:tabs>
          <w:tab w:val="left" w:pos="993"/>
        </w:tabs>
        <w:ind w:left="284"/>
        <w:jc w:val="both"/>
        <w:rPr>
          <w:sz w:val="26"/>
          <w:szCs w:val="26"/>
        </w:rPr>
      </w:pPr>
    </w:p>
    <w:p w:rsidR="00CC6EBF" w:rsidRDefault="00CC6EBF" w:rsidP="00CC6EBF">
      <w:pPr>
        <w:tabs>
          <w:tab w:val="left" w:pos="993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>Blanka Čebišová</w:t>
      </w:r>
    </w:p>
    <w:p w:rsidR="00CC6EBF" w:rsidRDefault="00CC6EBF" w:rsidP="00CC6EBF">
      <w:pPr>
        <w:tabs>
          <w:tab w:val="left" w:pos="993"/>
        </w:tabs>
        <w:ind w:left="284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starostka obce, v.r.</w:t>
      </w:r>
    </w:p>
    <w:p w:rsidR="00CC6EBF" w:rsidRDefault="00CC6EBF" w:rsidP="00CC6EBF">
      <w:pPr>
        <w:tabs>
          <w:tab w:val="left" w:pos="993"/>
        </w:tabs>
        <w:ind w:left="284"/>
        <w:jc w:val="both"/>
      </w:pPr>
      <w:r>
        <w:t xml:space="preserve">Vyvěšeno </w:t>
      </w:r>
      <w:proofErr w:type="gramStart"/>
      <w:r>
        <w:t>dne :</w:t>
      </w:r>
      <w:proofErr w:type="gramEnd"/>
      <w:r>
        <w:t xml:space="preserve"> </w:t>
      </w:r>
      <w:r w:rsidR="000845B1">
        <w:t>2</w:t>
      </w:r>
      <w:r w:rsidR="007472E9">
        <w:t>2</w:t>
      </w:r>
      <w:r>
        <w:t xml:space="preserve">. </w:t>
      </w:r>
      <w:r w:rsidR="007472E9">
        <w:t>1</w:t>
      </w:r>
      <w:r>
        <w:t>. 201</w:t>
      </w:r>
      <w:r w:rsidR="007472E9">
        <w:t>8</w:t>
      </w:r>
      <w:r>
        <w:t xml:space="preserve">                           </w:t>
      </w:r>
    </w:p>
    <w:p w:rsidR="00CC6EBF" w:rsidRDefault="00CC6EBF" w:rsidP="00CC6EBF">
      <w:pPr>
        <w:tabs>
          <w:tab w:val="left" w:pos="993"/>
        </w:tabs>
        <w:ind w:left="284"/>
        <w:jc w:val="both"/>
      </w:pPr>
      <w:r>
        <w:t xml:space="preserve">(včetně zveřejnění na </w:t>
      </w:r>
      <w:hyperlink r:id="rId5" w:history="1">
        <w:r>
          <w:rPr>
            <w:rStyle w:val="Hypertextovodkaz"/>
          </w:rPr>
          <w:t>www.cista-obec.cz</w:t>
        </w:r>
      </w:hyperlink>
      <w:r>
        <w:t xml:space="preserve"> úřední deska)</w:t>
      </w:r>
    </w:p>
    <w:p w:rsidR="00CC6EBF" w:rsidRDefault="00CC6EBF" w:rsidP="004C6B81">
      <w:pPr>
        <w:tabs>
          <w:tab w:val="left" w:pos="993"/>
        </w:tabs>
        <w:ind w:left="284"/>
        <w:jc w:val="both"/>
      </w:pPr>
      <w:r>
        <w:t xml:space="preserve">Sejmuto </w:t>
      </w:r>
      <w:proofErr w:type="gramStart"/>
      <w:r>
        <w:t>dne :</w:t>
      </w:r>
      <w:proofErr w:type="gramEnd"/>
      <w:r w:rsidR="005800BA">
        <w:t xml:space="preserve"> </w:t>
      </w:r>
      <w:r w:rsidR="007472E9">
        <w:t>29</w:t>
      </w:r>
      <w:r w:rsidR="005800BA">
        <w:t xml:space="preserve">. </w:t>
      </w:r>
      <w:r w:rsidR="007472E9">
        <w:t>3</w:t>
      </w:r>
      <w:r w:rsidR="005800BA">
        <w:t>. 201</w:t>
      </w:r>
      <w:r w:rsidR="007472E9">
        <w:t>8</w:t>
      </w:r>
    </w:p>
    <w:p w:rsidR="007D47B2" w:rsidRDefault="007D47B2"/>
    <w:sectPr w:rsidR="007D47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777924"/>
    <w:multiLevelType w:val="hybridMultilevel"/>
    <w:tmpl w:val="573AE14E"/>
    <w:lvl w:ilvl="0" w:tplc="25B84668">
      <w:start w:val="1"/>
      <w:numFmt w:val="lowerLetter"/>
      <w:lvlText w:val="%1)"/>
      <w:lvlJc w:val="left"/>
      <w:pPr>
        <w:tabs>
          <w:tab w:val="num" w:pos="1005"/>
        </w:tabs>
        <w:ind w:left="1005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5000F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5000F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EBF"/>
    <w:rsid w:val="0000256C"/>
    <w:rsid w:val="000845B1"/>
    <w:rsid w:val="001C730F"/>
    <w:rsid w:val="003D1A60"/>
    <w:rsid w:val="003F295E"/>
    <w:rsid w:val="004C6B81"/>
    <w:rsid w:val="005800BA"/>
    <w:rsid w:val="00596401"/>
    <w:rsid w:val="005B1DCB"/>
    <w:rsid w:val="007472E9"/>
    <w:rsid w:val="007D091A"/>
    <w:rsid w:val="007D47B2"/>
    <w:rsid w:val="00922D11"/>
    <w:rsid w:val="00A64CD6"/>
    <w:rsid w:val="00CA01DD"/>
    <w:rsid w:val="00CC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E86A1-5332-4B0F-89BD-1F4E9ADA1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CC6E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CC6EBF"/>
    <w:pPr>
      <w:keepNext/>
      <w:ind w:left="-284"/>
      <w:jc w:val="both"/>
      <w:outlineLvl w:val="4"/>
    </w:pPr>
    <w:rPr>
      <w:b/>
      <w:sz w:val="5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5Char">
    <w:name w:val="Nadpis 5 Char"/>
    <w:basedOn w:val="Standardnpsmoodstavce"/>
    <w:link w:val="Nadpis5"/>
    <w:semiHidden/>
    <w:rsid w:val="00CC6EBF"/>
    <w:rPr>
      <w:rFonts w:ascii="Times New Roman" w:eastAsia="Times New Roman" w:hAnsi="Times New Roman" w:cs="Times New Roman"/>
      <w:b/>
      <w:sz w:val="52"/>
      <w:szCs w:val="20"/>
      <w:u w:val="single"/>
      <w:lang w:eastAsia="cs-CZ"/>
    </w:rPr>
  </w:style>
  <w:style w:type="character" w:styleId="Hypertextovodkaz">
    <w:name w:val="Hyperlink"/>
    <w:semiHidden/>
    <w:unhideWhenUsed/>
    <w:rsid w:val="00CC6EBF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800BA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800BA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30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ista-obec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Vailgurčinová</dc:creator>
  <cp:keywords/>
  <dc:description/>
  <cp:lastModifiedBy>Edita</cp:lastModifiedBy>
  <cp:revision>2</cp:revision>
  <cp:lastPrinted>2018-01-18T14:09:00Z</cp:lastPrinted>
  <dcterms:created xsi:type="dcterms:W3CDTF">2018-01-30T20:06:00Z</dcterms:created>
  <dcterms:modified xsi:type="dcterms:W3CDTF">2018-01-30T20:06:00Z</dcterms:modified>
</cp:coreProperties>
</file>