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9" w:type="dxa"/>
        <w:tblLayout w:type="fixed"/>
        <w:tblLook w:val="04A0" w:firstRow="1" w:lastRow="0" w:firstColumn="1" w:lastColumn="0" w:noHBand="0" w:noVBand="1"/>
      </w:tblPr>
      <w:tblGrid>
        <w:gridCol w:w="4302"/>
        <w:gridCol w:w="1242"/>
        <w:gridCol w:w="364"/>
        <w:gridCol w:w="5181"/>
      </w:tblGrid>
      <w:tr w:rsidR="00661F5D" w:rsidRPr="00821A44" w:rsidTr="00661F5D">
        <w:trPr>
          <w:trHeight w:val="265"/>
        </w:trPr>
        <w:tc>
          <w:tcPr>
            <w:tcW w:w="11089" w:type="dxa"/>
            <w:gridSpan w:val="4"/>
            <w:shd w:val="clear" w:color="auto" w:fill="auto"/>
            <w:vAlign w:val="bottom"/>
          </w:tcPr>
          <w:p w:rsidR="00661F5D" w:rsidRPr="00821A44" w:rsidRDefault="00661F5D" w:rsidP="00CC461B">
            <w:pPr>
              <w:pStyle w:val="Zhlav"/>
              <w:jc w:val="right"/>
              <w:rPr>
                <w:rFonts w:ascii="Candara" w:hAnsi="Candara"/>
                <w:b/>
                <w:caps/>
                <w:sz w:val="20"/>
                <w:szCs w:val="82"/>
              </w:rPr>
            </w:pPr>
            <w:bookmarkStart w:id="0" w:name="_GoBack"/>
            <w:bookmarkEnd w:id="0"/>
          </w:p>
        </w:tc>
      </w:tr>
      <w:tr w:rsidR="00661F5D" w:rsidRPr="00821A44" w:rsidTr="00661F5D">
        <w:trPr>
          <w:trHeight w:val="1041"/>
        </w:trPr>
        <w:tc>
          <w:tcPr>
            <w:tcW w:w="4302" w:type="dxa"/>
            <w:shd w:val="clear" w:color="auto" w:fill="auto"/>
            <w:vAlign w:val="bottom"/>
          </w:tcPr>
          <w:p w:rsidR="00661F5D" w:rsidRPr="00661F5D" w:rsidRDefault="00AF0EDF" w:rsidP="00CC461B">
            <w:pPr>
              <w:pStyle w:val="Zhlav"/>
              <w:rPr>
                <w:spacing w:val="40"/>
                <w:sz w:val="84"/>
                <w:szCs w:val="84"/>
              </w:rPr>
            </w:pPr>
            <w:r>
              <w:rPr>
                <w:rFonts w:ascii="Candara" w:hAnsi="Candara"/>
                <w:b/>
                <w:spacing w:val="40"/>
                <w:sz w:val="84"/>
                <w:szCs w:val="84"/>
              </w:rPr>
              <w:t>POUŤOV</w:t>
            </w:r>
            <w:r w:rsidR="00661F5D" w:rsidRPr="00661F5D">
              <w:rPr>
                <w:rFonts w:ascii="Candara" w:hAnsi="Candara"/>
                <w:b/>
                <w:spacing w:val="40"/>
                <w:sz w:val="84"/>
                <w:szCs w:val="84"/>
              </w:rPr>
              <w:t>Ý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661F5D" w:rsidRPr="00821A44" w:rsidRDefault="00661F5D" w:rsidP="00CC461B">
            <w:pPr>
              <w:pStyle w:val="Zhlav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CC75C5D" wp14:editId="672F5099">
                  <wp:simplePos x="0" y="0"/>
                  <wp:positionH relativeFrom="column">
                    <wp:posOffset>170452</wp:posOffset>
                  </wp:positionH>
                  <wp:positionV relativeFrom="paragraph">
                    <wp:posOffset>-1147</wp:posOffset>
                  </wp:positionV>
                  <wp:extent cx="858520" cy="1005840"/>
                  <wp:effectExtent l="0" t="0" r="0" b="3810"/>
                  <wp:wrapNone/>
                  <wp:docPr id="1" name="Obrázek 1" descr="ZnakC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ZnakC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661F5D" w:rsidRPr="00661F5D" w:rsidRDefault="00661F5D" w:rsidP="00CC461B">
            <w:pPr>
              <w:pStyle w:val="Zhlav"/>
              <w:jc w:val="right"/>
              <w:rPr>
                <w:spacing w:val="40"/>
                <w:sz w:val="82"/>
                <w:szCs w:val="82"/>
              </w:rPr>
            </w:pPr>
            <w:r w:rsidRPr="00661F5D">
              <w:rPr>
                <w:rFonts w:ascii="Candara" w:hAnsi="Candara"/>
                <w:b/>
                <w:spacing w:val="40"/>
                <w:sz w:val="82"/>
                <w:szCs w:val="82"/>
              </w:rPr>
              <w:t>ZPRAVODAJ</w:t>
            </w:r>
          </w:p>
        </w:tc>
      </w:tr>
      <w:tr w:rsidR="00661F5D" w:rsidRPr="00821A44" w:rsidTr="00661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5D" w:rsidRPr="00821A44" w:rsidRDefault="00AF0EDF" w:rsidP="00280715">
            <w:pPr>
              <w:pStyle w:val="Zhlav"/>
              <w:rPr>
                <w:b/>
              </w:rPr>
            </w:pPr>
            <w:r>
              <w:rPr>
                <w:b/>
              </w:rPr>
              <w:t>22. – 24. ČERVENCE, ANENSKÁ POUŤ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5D" w:rsidRPr="00821A44" w:rsidRDefault="00AF0EDF" w:rsidP="00CC461B">
            <w:pPr>
              <w:pStyle w:val="Zhlav"/>
              <w:jc w:val="right"/>
              <w:rPr>
                <w:smallCaps/>
              </w:rPr>
            </w:pPr>
            <w:r>
              <w:rPr>
                <w:smallCaps/>
              </w:rPr>
              <w:t>Speciální číslo zpravodaje Zdarma</w:t>
            </w:r>
          </w:p>
        </w:tc>
      </w:tr>
    </w:tbl>
    <w:p w:rsidR="00661F5D" w:rsidRDefault="00661F5D" w:rsidP="00CC461B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C23871" wp14:editId="47FC1A85">
                <wp:simplePos x="0" y="0"/>
                <wp:positionH relativeFrom="margin">
                  <wp:align>left</wp:align>
                </wp:positionH>
                <wp:positionV relativeFrom="paragraph">
                  <wp:posOffset>100931</wp:posOffset>
                </wp:positionV>
                <wp:extent cx="6910895" cy="12321"/>
                <wp:effectExtent l="19050" t="38100" r="42545" b="4508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10895" cy="12321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940C" id="Přímá spojnice 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95pt" to="54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" strokecolor="#4a7ebb" strokeweight="5.5pt">
                <o:lock v:ext="edit" shapetype="f"/>
                <w10:wrap anchorx="margin"/>
              </v:line>
            </w:pict>
          </mc:Fallback>
        </mc:AlternateContent>
      </w:r>
    </w:p>
    <w:p w:rsidR="000058E4" w:rsidRDefault="000058E4" w:rsidP="00CC461B">
      <w:pPr>
        <w:spacing w:after="0"/>
      </w:pPr>
    </w:p>
    <w:p w:rsidR="00E94FCA" w:rsidRDefault="00E94FCA" w:rsidP="00E94FCA">
      <w:pPr>
        <w:tabs>
          <w:tab w:val="left" w:pos="3206"/>
        </w:tabs>
        <w:spacing w:after="0" w:line="240" w:lineRule="auto"/>
        <w:ind w:right="55"/>
        <w:jc w:val="both"/>
      </w:pPr>
      <w:r>
        <w:rPr>
          <w:noProof/>
          <w:lang w:eastAsia="cs-CZ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28FDBF1B" wp14:editId="29992B47">
                <wp:simplePos x="0" y="0"/>
                <wp:positionH relativeFrom="margin">
                  <wp:posOffset>62230</wp:posOffset>
                </wp:positionH>
                <wp:positionV relativeFrom="margin">
                  <wp:posOffset>1405255</wp:posOffset>
                </wp:positionV>
                <wp:extent cx="1424305" cy="914400"/>
                <wp:effectExtent l="19050" t="19050" r="23495" b="19050"/>
                <wp:wrapSquare wrapText="bothSides"/>
                <wp:docPr id="4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305" cy="914400"/>
                        </a:xfrm>
                        <a:custGeom>
                          <a:avLst/>
                          <a:gdLst>
                            <a:gd name="T0" fmla="*/ 0 w 1424305"/>
                            <a:gd name="T1" fmla="*/ 0 h 914400"/>
                            <a:gd name="T2" fmla="*/ 1271902 w 1424305"/>
                            <a:gd name="T3" fmla="*/ 0 h 914400"/>
                            <a:gd name="T4" fmla="*/ 1424305 w 1424305"/>
                            <a:gd name="T5" fmla="*/ 152403 h 914400"/>
                            <a:gd name="T6" fmla="*/ 1424305 w 1424305"/>
                            <a:gd name="T7" fmla="*/ 914400 h 914400"/>
                            <a:gd name="T8" fmla="*/ 0 w 1424305"/>
                            <a:gd name="T9" fmla="*/ 914400 h 914400"/>
                            <a:gd name="T10" fmla="*/ 0 w 1424305"/>
                            <a:gd name="T11" fmla="*/ 0 h 9144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424305"/>
                            <a:gd name="T19" fmla="*/ 0 h 914400"/>
                            <a:gd name="T20" fmla="*/ 1424305 w 1424305"/>
                            <a:gd name="T21" fmla="*/ 914400 h 9144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424305" h="914400">
                              <a:moveTo>
                                <a:pt x="0" y="0"/>
                              </a:moveTo>
                              <a:lnTo>
                                <a:pt x="1271902" y="0"/>
                              </a:lnTo>
                              <a:lnTo>
                                <a:pt x="1424305" y="152403"/>
                              </a:lnTo>
                              <a:lnTo>
                                <a:pt x="1424305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7E9" w:rsidRDefault="00AF0EDF" w:rsidP="0093678C">
                            <w:pPr>
                              <w:spacing w:after="0"/>
                            </w:pPr>
                            <w:r>
                              <w:rPr>
                                <w:caps/>
                                <w:sz w:val="96"/>
                                <w:szCs w:val="96"/>
                              </w:rPr>
                              <w:t>P</w:t>
                            </w:r>
                            <w:r w:rsidR="006E77E9">
                              <w:rPr>
                                <w:cap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zdrav</w:t>
                            </w:r>
                          </w:p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BF1B" id="Volný tvar 4" o:spid="_x0000_s1026" style="position:absolute;left:0;text-align:left;margin-left:4.9pt;margin-top:110.65pt;width:112.15pt;height:1in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142430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" adj="-11796480,,5400" path="m,l1271902,r152403,152403l1424305,914400,,914400,,xe" strokeweight="2.5pt">
                <v:stroke joinstyle="miter"/>
                <v:shadow color="#868686"/>
                <v:formulas/>
                <v:path arrowok="t" o:connecttype="custom" o:connectlocs="0,0;1271902,0;1424305,152403;1424305,914400;0,914400;0,0" o:connectangles="0,0,0,0,0,0" textboxrect="0,0,1424305,914400"/>
                <v:textbox inset="10.8pt,7.2pt,,7.2pt">
                  <w:txbxContent>
                    <w:p w:rsidR="006E77E9" w:rsidRDefault="00AF0EDF" w:rsidP="0093678C">
                      <w:pPr>
                        <w:spacing w:after="0"/>
                      </w:pPr>
                      <w:r>
                        <w:rPr>
                          <w:caps/>
                          <w:sz w:val="96"/>
                          <w:szCs w:val="96"/>
                        </w:rPr>
                        <w:t>P</w:t>
                      </w:r>
                      <w:r w:rsidR="006E77E9">
                        <w:rPr>
                          <w:cap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zdrav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Vážení čtenáři pouťového zpravodaje,</w:t>
      </w:r>
      <w:r>
        <w:rPr>
          <w:rFonts w:ascii="Arial" w:hAnsi="Arial" w:cs="Arial"/>
          <w:noProof/>
          <w:sz w:val="40"/>
          <w:szCs w:val="40"/>
        </w:rPr>
        <w:t xml:space="preserve"> </w:t>
      </w:r>
    </w:p>
    <w:p w:rsidR="00E94FCA" w:rsidRDefault="00E94FCA" w:rsidP="00E94FCA">
      <w:pPr>
        <w:tabs>
          <w:tab w:val="left" w:pos="3206"/>
        </w:tabs>
        <w:spacing w:after="0" w:line="240" w:lineRule="auto"/>
        <w:ind w:right="55"/>
        <w:jc w:val="both"/>
      </w:pPr>
      <w:r>
        <w:t>dostává se Vám do ruky speciální číslo našeho zpravodaje, ve kterém se dozvíte, co jsme pro Vás na letošní třídenní Anenskou pouť připravili.</w:t>
      </w:r>
    </w:p>
    <w:p w:rsidR="00E94FCA" w:rsidRDefault="00E94FCA" w:rsidP="00E94FCA">
      <w:pPr>
        <w:tabs>
          <w:tab w:val="left" w:pos="3206"/>
        </w:tabs>
        <w:spacing w:after="0" w:line="240" w:lineRule="auto"/>
        <w:ind w:right="55"/>
        <w:jc w:val="both"/>
      </w:pPr>
      <w:r>
        <w:t>Doufáme, že z nabídky si vybere každý návštěvník, ať je to příznivec kultury, který navštíví výstavu „Po stopách a hradech doby Karla IV. – Modely hradů Křivoklátska</w:t>
      </w:r>
      <w:r w:rsidR="008567BC">
        <w:t>“</w:t>
      </w:r>
      <w:r>
        <w:t xml:space="preserve"> nebo Čistecké muzeum; sportovní nadšenec, který si užije v sobotu fotbalový turnaj a turnaj starých gard v neděli; milovník hudby, který nevynechá páteční večer na náměstí Václavském, sobotní zábavu a ani nedělní taneční posezení s mysliveckou kapelou.  Zároveň je pro zájemce o historii připravena na neděli zajímavá přednáška s výstavou o době Karla IV. </w:t>
      </w:r>
    </w:p>
    <w:p w:rsidR="00E94FCA" w:rsidRDefault="00E94FCA" w:rsidP="00E94FCA">
      <w:pPr>
        <w:tabs>
          <w:tab w:val="left" w:pos="3206"/>
        </w:tabs>
        <w:spacing w:after="0" w:line="240" w:lineRule="auto"/>
        <w:ind w:right="55"/>
        <w:jc w:val="both"/>
      </w:pPr>
      <w:r>
        <w:t xml:space="preserve">Na své si jistě přijdou i děti na pouťových atrakcích a zájemci o návštěvu tradičního sobotního jarmarku, na který nám přislíbili účast noví prodejci z regionu. V neděli bude sloužena poutní mše svatá v kapli sv. Anny. Samozřejmostí bude po celý víkend i možnost občerstvení. Doufám tedy, že si každý občan a návštěvník vybere z pestrého programu </w:t>
      </w:r>
      <w:r w:rsidR="008567BC">
        <w:t>a</w:t>
      </w:r>
      <w:r>
        <w:t>nenské poutě, který připravil kulturní výbor obce Čistá ve spolupráci s TJ Čistá, SDH Čistá, ZŠ a MŠ Čistá, ŘKF Jesenice, pracovníky obecního úřadu, dobrovolníky a živnostníky. Výše jmenovaným bych tímto ráda poděkovala.</w:t>
      </w:r>
    </w:p>
    <w:p w:rsidR="00E94FCA" w:rsidRDefault="00E94FCA" w:rsidP="008A681A">
      <w:pPr>
        <w:pBdr>
          <w:bottom w:val="single" w:sz="6" w:space="1" w:color="auto"/>
        </w:pBdr>
        <w:tabs>
          <w:tab w:val="left" w:pos="3206"/>
        </w:tabs>
        <w:spacing w:after="0" w:line="240" w:lineRule="auto"/>
        <w:ind w:right="55"/>
        <w:jc w:val="both"/>
      </w:pPr>
      <w:r>
        <w:t xml:space="preserve">Přeji všem příjemné prožití </w:t>
      </w:r>
      <w:r w:rsidR="008567BC">
        <w:t>a</w:t>
      </w:r>
      <w:r>
        <w:t>nenské pouti a mnoho krásných zážitků.                                       Blanka Čebišová, starostka obce</w:t>
      </w:r>
    </w:p>
    <w:p w:rsidR="008A681A" w:rsidRDefault="008A681A" w:rsidP="008A681A">
      <w:pPr>
        <w:tabs>
          <w:tab w:val="left" w:pos="3206"/>
        </w:tabs>
        <w:spacing w:after="0" w:line="240" w:lineRule="auto"/>
        <w:ind w:right="55"/>
        <w:jc w:val="both"/>
      </w:pPr>
    </w:p>
    <w:p w:rsidR="00CC461B" w:rsidRPr="00BE6EC3" w:rsidRDefault="008A681A" w:rsidP="00CC461B">
      <w:pPr>
        <w:spacing w:after="0"/>
        <w:rPr>
          <w:b/>
          <w:sz w:val="28"/>
          <w:szCs w:val="28"/>
        </w:rPr>
      </w:pPr>
      <w:r w:rsidRPr="00BE6EC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225497BB" wp14:editId="224DAE43">
                <wp:simplePos x="0" y="0"/>
                <wp:positionH relativeFrom="margin">
                  <wp:posOffset>5048250</wp:posOffset>
                </wp:positionH>
                <wp:positionV relativeFrom="margin">
                  <wp:posOffset>4161790</wp:posOffset>
                </wp:positionV>
                <wp:extent cx="1895475" cy="895350"/>
                <wp:effectExtent l="19050" t="19050" r="28575" b="19050"/>
                <wp:wrapSquare wrapText="bothSides"/>
                <wp:docPr id="5" name="Volný tv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895350"/>
                        </a:xfrm>
                        <a:custGeom>
                          <a:avLst/>
                          <a:gdLst>
                            <a:gd name="T0" fmla="*/ 0 w 3162300"/>
                            <a:gd name="T1" fmla="*/ 0 h 1531620"/>
                            <a:gd name="T2" fmla="*/ 2907025 w 3162300"/>
                            <a:gd name="T3" fmla="*/ 0 h 1531620"/>
                            <a:gd name="T4" fmla="*/ 3162300 w 3162300"/>
                            <a:gd name="T5" fmla="*/ 255275 h 1531620"/>
                            <a:gd name="T6" fmla="*/ 3162300 w 3162300"/>
                            <a:gd name="T7" fmla="*/ 1531620 h 1531620"/>
                            <a:gd name="T8" fmla="*/ 0 w 3162300"/>
                            <a:gd name="T9" fmla="*/ 1531620 h 1531620"/>
                            <a:gd name="T10" fmla="*/ 0 w 3162300"/>
                            <a:gd name="T11" fmla="*/ 0 h 153162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162300"/>
                            <a:gd name="T19" fmla="*/ 0 h 1531620"/>
                            <a:gd name="T20" fmla="*/ 3162300 w 3162300"/>
                            <a:gd name="T21" fmla="*/ 1531620 h 153162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162300" h="1531620">
                              <a:moveTo>
                                <a:pt x="0" y="0"/>
                              </a:moveTo>
                              <a:lnTo>
                                <a:pt x="2907025" y="0"/>
                              </a:lnTo>
                              <a:lnTo>
                                <a:pt x="3162300" y="255275"/>
                              </a:lnTo>
                              <a:lnTo>
                                <a:pt x="3162300" y="1531620"/>
                              </a:lnTo>
                              <a:lnTo>
                                <a:pt x="0" y="153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67A" w:rsidRPr="0054008F" w:rsidRDefault="00AF0EDF" w:rsidP="0032267A">
                            <w:pPr>
                              <w:spacing w:after="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  <w:sz w:val="96"/>
                                <w:szCs w:val="96"/>
                              </w:rPr>
                              <w:t>P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rogram pouti</w:t>
                            </w:r>
                          </w:p>
                          <w:p w:rsidR="0032267A" w:rsidRDefault="0032267A" w:rsidP="0032267A"/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97BB" id="Volný tvar 5" o:spid="_x0000_s1027" style="position:absolute;margin-left:397.5pt;margin-top:327.7pt;width:149.25pt;height:70.5pt;z-index:25166438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1623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" adj="-11796480,,5400" path="m,l2907025,r255275,255275l3162300,1531620,,1531620,,xe" strokeweight="2.5pt">
                <v:stroke joinstyle="miter"/>
                <v:shadow color="#868686"/>
                <v:formulas/>
                <v:path arrowok="t" o:connecttype="custom" o:connectlocs="0,0;1742464,0;1895475,149228;1895475,895350;0,895350;0,0" o:connectangles="0,0,0,0,0,0" textboxrect="0,0,3162300,1531620"/>
                <v:textbox inset="10.8pt,7.2pt,,7.2pt">
                  <w:txbxContent>
                    <w:p w:rsidR="0032267A" w:rsidRPr="0054008F" w:rsidRDefault="00AF0EDF" w:rsidP="0032267A">
                      <w:pPr>
                        <w:spacing w:after="0"/>
                        <w:rPr>
                          <w:caps/>
                        </w:rPr>
                      </w:pPr>
                      <w:r>
                        <w:rPr>
                          <w:caps/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rogram pouti</w:t>
                      </w:r>
                    </w:p>
                    <w:p w:rsidR="0032267A" w:rsidRDefault="0032267A" w:rsidP="003226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461B" w:rsidRPr="00BE6EC3">
        <w:rPr>
          <w:b/>
          <w:sz w:val="28"/>
          <w:szCs w:val="28"/>
        </w:rPr>
        <w:t>Pátek 22. července</w:t>
      </w:r>
    </w:p>
    <w:p w:rsidR="00CC461B" w:rsidRPr="00BE6EC3" w:rsidRDefault="00CC461B" w:rsidP="00CC461B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 xml:space="preserve">18:00 – 24:00h – </w:t>
      </w:r>
      <w:r w:rsidR="003C41A7" w:rsidRPr="00BE6EC3">
        <w:rPr>
          <w:sz w:val="24"/>
          <w:szCs w:val="24"/>
        </w:rPr>
        <w:t>k</w:t>
      </w:r>
      <w:r w:rsidRPr="00BE6EC3">
        <w:rPr>
          <w:sz w:val="24"/>
          <w:szCs w:val="24"/>
        </w:rPr>
        <w:t>oncerty, hrají Falešná ozvěna a La Banda Rakovník</w:t>
      </w:r>
    </w:p>
    <w:p w:rsidR="00CC461B" w:rsidRPr="00BE6EC3" w:rsidRDefault="00CC461B" w:rsidP="00CC461B">
      <w:pPr>
        <w:spacing w:after="0"/>
        <w:rPr>
          <w:i/>
          <w:sz w:val="24"/>
          <w:szCs w:val="24"/>
        </w:rPr>
      </w:pP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BE6EC3">
        <w:rPr>
          <w:sz w:val="24"/>
          <w:szCs w:val="24"/>
        </w:rPr>
        <w:tab/>
      </w:r>
      <w:r w:rsidRPr="00BE6EC3">
        <w:rPr>
          <w:i/>
          <w:sz w:val="24"/>
          <w:szCs w:val="24"/>
        </w:rPr>
        <w:t>Václavské náměstí</w:t>
      </w:r>
    </w:p>
    <w:p w:rsidR="00CC461B" w:rsidRPr="00BE6EC3" w:rsidRDefault="00CC461B" w:rsidP="00CC461B">
      <w:pPr>
        <w:spacing w:after="0"/>
        <w:rPr>
          <w:b/>
          <w:sz w:val="28"/>
          <w:szCs w:val="28"/>
        </w:rPr>
      </w:pPr>
      <w:r w:rsidRPr="00BE6EC3">
        <w:rPr>
          <w:b/>
          <w:sz w:val="28"/>
          <w:szCs w:val="28"/>
        </w:rPr>
        <w:t>Sobota 23. července</w:t>
      </w:r>
    </w:p>
    <w:p w:rsidR="00CC461B" w:rsidRPr="00BE6EC3" w:rsidRDefault="00CC461B" w:rsidP="00CC461B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>8:00 – 14:00</w:t>
      </w:r>
      <w:r w:rsidR="003C41A7" w:rsidRPr="00BE6EC3">
        <w:rPr>
          <w:sz w:val="24"/>
          <w:szCs w:val="24"/>
        </w:rPr>
        <w:t>h – pouťový jarmark (živá muzika, stánkový prodej, divadlo atd.)</w:t>
      </w:r>
    </w:p>
    <w:p w:rsidR="003C41A7" w:rsidRPr="00BE6EC3" w:rsidRDefault="003C41A7" w:rsidP="00CC461B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6207B9">
        <w:rPr>
          <w:sz w:val="24"/>
          <w:szCs w:val="24"/>
        </w:rPr>
        <w:t xml:space="preserve"> </w:t>
      </w:r>
      <w:r w:rsidRPr="00BE6EC3">
        <w:rPr>
          <w:sz w:val="24"/>
          <w:szCs w:val="24"/>
        </w:rPr>
        <w:t>9:00h Divadélko NÁNA</w:t>
      </w:r>
    </w:p>
    <w:p w:rsidR="003C41A7" w:rsidRPr="00BE6EC3" w:rsidRDefault="00924F87" w:rsidP="00CC461B">
      <w:pPr>
        <w:spacing w:after="0"/>
        <w:rPr>
          <w:sz w:val="24"/>
          <w:szCs w:val="24"/>
        </w:rPr>
      </w:pPr>
      <w:r w:rsidRPr="002856F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78E5E5" wp14:editId="28185836">
                <wp:simplePos x="0" y="0"/>
                <wp:positionH relativeFrom="page">
                  <wp:posOffset>5276850</wp:posOffset>
                </wp:positionH>
                <wp:positionV relativeFrom="paragraph">
                  <wp:posOffset>35956</wp:posOffset>
                </wp:positionV>
                <wp:extent cx="1924050" cy="4076700"/>
                <wp:effectExtent l="19050" t="1905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F3" w:rsidRPr="002856F3" w:rsidRDefault="002856F3" w:rsidP="002856F3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856F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Na programu </w:t>
                            </w:r>
                            <w:r w:rsidR="008567BC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2856F3">
                              <w:rPr>
                                <w:i/>
                                <w:sz w:val="24"/>
                                <w:szCs w:val="24"/>
                              </w:rPr>
                              <w:t>nenské pouti v Čisté se podílí mnoho pořadatelů, spolků i jednotlivců.</w:t>
                            </w:r>
                          </w:p>
                          <w:p w:rsidR="002856F3" w:rsidRDefault="002856F3" w:rsidP="002856F3">
                            <w:pPr>
                              <w:spacing w:after="0"/>
                              <w:jc w:val="center"/>
                            </w:pPr>
                          </w:p>
                          <w:p w:rsidR="002856F3" w:rsidRPr="002856F3" w:rsidRDefault="002856F3" w:rsidP="002856F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56F3">
                              <w:rPr>
                                <w:sz w:val="24"/>
                                <w:szCs w:val="24"/>
                              </w:rPr>
                              <w:t>Za spolupráci děkujeme:</w:t>
                            </w:r>
                          </w:p>
                          <w:p w:rsidR="002856F3" w:rsidRDefault="002856F3" w:rsidP="002856F3">
                            <w:pPr>
                              <w:spacing w:after="0"/>
                              <w:jc w:val="center"/>
                            </w:pP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TJ Čistá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SDH Čistá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ZŠ a MŠ Čistá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ŘKF Jesenice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Pracovníkům obecního úřadu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Dobrovolníkům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center"/>
                            </w:pPr>
                            <w:r>
                              <w:t>Živnostníkům</w:t>
                            </w:r>
                          </w:p>
                          <w:p w:rsidR="002856F3" w:rsidRDefault="002856F3" w:rsidP="002856F3">
                            <w:pPr>
                              <w:spacing w:after="120"/>
                              <w:jc w:val="right"/>
                            </w:pPr>
                          </w:p>
                          <w:p w:rsidR="002856F3" w:rsidRPr="002856F3" w:rsidRDefault="002856F3" w:rsidP="002856F3">
                            <w:pPr>
                              <w:spacing w:after="120"/>
                              <w:jc w:val="right"/>
                              <w:rPr>
                                <w:i/>
                              </w:rPr>
                            </w:pPr>
                            <w:r w:rsidRPr="002856F3">
                              <w:rPr>
                                <w:i/>
                              </w:rPr>
                              <w:t>Kulturní výbor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E5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415.5pt;margin-top:2.85pt;width:151.5pt;height:3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" strokeweight="3pt">
                <v:stroke dashstyle="1 1"/>
                <v:textbox>
                  <w:txbxContent>
                    <w:p w:rsidR="002856F3" w:rsidRPr="002856F3" w:rsidRDefault="002856F3" w:rsidP="002856F3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856F3">
                        <w:rPr>
                          <w:i/>
                          <w:sz w:val="24"/>
                          <w:szCs w:val="24"/>
                        </w:rPr>
                        <w:t xml:space="preserve">Na programu </w:t>
                      </w:r>
                      <w:r w:rsidR="008567BC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2856F3">
                        <w:rPr>
                          <w:i/>
                          <w:sz w:val="24"/>
                          <w:szCs w:val="24"/>
                        </w:rPr>
                        <w:t>nenské pouti v Čisté se podílí mnoho pořadatelů, spolků i jednotlivců.</w:t>
                      </w:r>
                    </w:p>
                    <w:p w:rsidR="002856F3" w:rsidRDefault="002856F3" w:rsidP="002856F3">
                      <w:pPr>
                        <w:spacing w:after="0"/>
                        <w:jc w:val="center"/>
                      </w:pPr>
                    </w:p>
                    <w:p w:rsidR="002856F3" w:rsidRPr="002856F3" w:rsidRDefault="002856F3" w:rsidP="002856F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856F3">
                        <w:rPr>
                          <w:sz w:val="24"/>
                          <w:szCs w:val="24"/>
                        </w:rPr>
                        <w:t>Za spolupráci děkujeme:</w:t>
                      </w:r>
                    </w:p>
                    <w:p w:rsidR="002856F3" w:rsidRDefault="002856F3" w:rsidP="002856F3">
                      <w:pPr>
                        <w:spacing w:after="0"/>
                        <w:jc w:val="center"/>
                      </w:pP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TJ Čistá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SDH Čistá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ZŠ a MŠ Čistá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ŘKF Jesenice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Pracovníkům obecního úřadu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Dobrovolníkům</w:t>
                      </w:r>
                    </w:p>
                    <w:p w:rsidR="002856F3" w:rsidRDefault="002856F3" w:rsidP="002856F3">
                      <w:pPr>
                        <w:spacing w:after="120"/>
                        <w:jc w:val="center"/>
                      </w:pPr>
                      <w:r>
                        <w:t>Živnostníkům</w:t>
                      </w:r>
                    </w:p>
                    <w:p w:rsidR="002856F3" w:rsidRDefault="002856F3" w:rsidP="002856F3">
                      <w:pPr>
                        <w:spacing w:after="120"/>
                        <w:jc w:val="right"/>
                      </w:pPr>
                    </w:p>
                    <w:p w:rsidR="002856F3" w:rsidRPr="002856F3" w:rsidRDefault="002856F3" w:rsidP="002856F3">
                      <w:pPr>
                        <w:spacing w:after="120"/>
                        <w:jc w:val="right"/>
                        <w:rPr>
                          <w:i/>
                        </w:rPr>
                      </w:pPr>
                      <w:r w:rsidRPr="002856F3">
                        <w:rPr>
                          <w:i/>
                        </w:rPr>
                        <w:t>Kulturní výbor obce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07B9">
        <w:rPr>
          <w:sz w:val="24"/>
          <w:szCs w:val="24"/>
        </w:rPr>
        <w:tab/>
      </w:r>
      <w:r w:rsidR="006207B9">
        <w:rPr>
          <w:sz w:val="24"/>
          <w:szCs w:val="24"/>
        </w:rPr>
        <w:tab/>
      </w:r>
      <w:r w:rsidR="003C41A7" w:rsidRPr="00BE6EC3">
        <w:rPr>
          <w:sz w:val="24"/>
          <w:szCs w:val="24"/>
        </w:rPr>
        <w:t>10:00h Žesťové kvinteto města Plzeň</w:t>
      </w:r>
      <w:r w:rsidR="00BE6EC3">
        <w:rPr>
          <w:sz w:val="24"/>
          <w:szCs w:val="24"/>
        </w:rPr>
        <w:tab/>
      </w:r>
      <w:r w:rsidR="003C41A7" w:rsidRPr="00BE6EC3">
        <w:rPr>
          <w:i/>
          <w:sz w:val="24"/>
          <w:szCs w:val="24"/>
        </w:rPr>
        <w:t>Václavské náměstí</w:t>
      </w:r>
    </w:p>
    <w:p w:rsidR="00BE6EC3" w:rsidRPr="00A51A84" w:rsidRDefault="00BE6EC3" w:rsidP="00CC461B">
      <w:pPr>
        <w:spacing w:after="0"/>
        <w:rPr>
          <w:sz w:val="16"/>
          <w:szCs w:val="16"/>
        </w:rPr>
      </w:pPr>
    </w:p>
    <w:p w:rsidR="00BE6EC3" w:rsidRPr="00BE6EC3" w:rsidRDefault="00BE6EC3" w:rsidP="00CC461B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 xml:space="preserve">8:00 – 14:00h – </w:t>
      </w:r>
      <w:r w:rsidR="00BB7934">
        <w:rPr>
          <w:sz w:val="24"/>
          <w:szCs w:val="24"/>
        </w:rPr>
        <w:t>panelová</w:t>
      </w:r>
      <w:r w:rsidRPr="00BE6EC3">
        <w:rPr>
          <w:sz w:val="24"/>
          <w:szCs w:val="24"/>
        </w:rPr>
        <w:t xml:space="preserve"> výstava 10 inspirací Karla IV</w:t>
      </w:r>
      <w:r w:rsidR="00BB793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567BC">
        <w:rPr>
          <w:i/>
          <w:sz w:val="24"/>
          <w:szCs w:val="24"/>
        </w:rPr>
        <w:t>ko</w:t>
      </w:r>
      <w:r w:rsidRPr="00BE6EC3">
        <w:rPr>
          <w:i/>
          <w:sz w:val="24"/>
          <w:szCs w:val="24"/>
        </w:rPr>
        <w:t>stel sv. Václava</w:t>
      </w:r>
    </w:p>
    <w:p w:rsidR="00BE6EC3" w:rsidRPr="00A51A84" w:rsidRDefault="00BE6EC3" w:rsidP="00CC461B">
      <w:pPr>
        <w:spacing w:after="0"/>
        <w:rPr>
          <w:sz w:val="16"/>
          <w:szCs w:val="16"/>
        </w:rPr>
      </w:pPr>
    </w:p>
    <w:p w:rsidR="003C41A7" w:rsidRPr="005B11CF" w:rsidRDefault="003C41A7" w:rsidP="00CC461B">
      <w:pPr>
        <w:spacing w:after="0"/>
        <w:rPr>
          <w:i/>
          <w:sz w:val="24"/>
          <w:szCs w:val="24"/>
        </w:rPr>
      </w:pPr>
      <w:r w:rsidRPr="00BE6EC3">
        <w:rPr>
          <w:sz w:val="24"/>
          <w:szCs w:val="24"/>
        </w:rPr>
        <w:t>10:00h – fotbalový turnaj o pohár obce Čistá</w:t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5B11CF" w:rsidRPr="005B11CF">
        <w:rPr>
          <w:i/>
          <w:sz w:val="24"/>
          <w:szCs w:val="24"/>
        </w:rPr>
        <w:t>h</w:t>
      </w:r>
      <w:r w:rsidRPr="005B11CF">
        <w:rPr>
          <w:i/>
          <w:sz w:val="24"/>
          <w:szCs w:val="24"/>
        </w:rPr>
        <w:t>řiště TJ</w:t>
      </w:r>
    </w:p>
    <w:p w:rsidR="00BE6EC3" w:rsidRPr="00A51A84" w:rsidRDefault="00BE6EC3" w:rsidP="003C41A7">
      <w:pPr>
        <w:spacing w:after="0"/>
        <w:rPr>
          <w:sz w:val="16"/>
          <w:szCs w:val="16"/>
        </w:rPr>
      </w:pPr>
    </w:p>
    <w:p w:rsidR="003C41A7" w:rsidRPr="005B11CF" w:rsidRDefault="003C41A7" w:rsidP="003C41A7">
      <w:pPr>
        <w:spacing w:after="0"/>
        <w:rPr>
          <w:i/>
          <w:sz w:val="24"/>
          <w:szCs w:val="24"/>
        </w:rPr>
      </w:pPr>
      <w:r w:rsidRPr="00BE6EC3">
        <w:rPr>
          <w:sz w:val="24"/>
          <w:szCs w:val="24"/>
        </w:rPr>
        <w:t>20:00h – pouťová taneční zábava</w:t>
      </w:r>
      <w:r w:rsidR="00280715">
        <w:rPr>
          <w:sz w:val="24"/>
          <w:szCs w:val="24"/>
        </w:rPr>
        <w:t>, hraje skupina Dlouhá noc</w:t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BE6EC3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280715">
        <w:rPr>
          <w:sz w:val="24"/>
          <w:szCs w:val="24"/>
        </w:rPr>
        <w:tab/>
      </w:r>
      <w:r w:rsidR="005B11CF" w:rsidRPr="005B11CF">
        <w:rPr>
          <w:i/>
          <w:sz w:val="24"/>
          <w:szCs w:val="24"/>
        </w:rPr>
        <w:t>h</w:t>
      </w:r>
      <w:r w:rsidRPr="005B11CF">
        <w:rPr>
          <w:i/>
          <w:sz w:val="24"/>
          <w:szCs w:val="24"/>
        </w:rPr>
        <w:t>řiště TJ</w:t>
      </w:r>
    </w:p>
    <w:p w:rsidR="00A51A84" w:rsidRPr="00A51A84" w:rsidRDefault="00A51A84" w:rsidP="00A51A84">
      <w:pPr>
        <w:spacing w:after="0"/>
        <w:rPr>
          <w:sz w:val="16"/>
          <w:szCs w:val="16"/>
        </w:rPr>
      </w:pPr>
    </w:p>
    <w:p w:rsidR="00A51A84" w:rsidRDefault="00A51A84" w:rsidP="00A51A84">
      <w:pPr>
        <w:spacing w:after="0"/>
        <w:rPr>
          <w:sz w:val="24"/>
          <w:szCs w:val="24"/>
        </w:rPr>
      </w:pPr>
      <w:r w:rsidRPr="00A51A84">
        <w:rPr>
          <w:sz w:val="24"/>
          <w:szCs w:val="24"/>
        </w:rPr>
        <w:t>Výstava Po stopách a hradech doby Karla IV. – modely hradů Křivoklátska</w:t>
      </w:r>
    </w:p>
    <w:p w:rsidR="00A51A84" w:rsidRPr="00A51A84" w:rsidRDefault="00A51A84" w:rsidP="00A51A8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A84">
        <w:rPr>
          <w:i/>
          <w:sz w:val="24"/>
          <w:szCs w:val="24"/>
        </w:rPr>
        <w:t>OÚ Čistá</w:t>
      </w:r>
    </w:p>
    <w:p w:rsidR="003C41A7" w:rsidRPr="00BE6EC3" w:rsidRDefault="003C41A7" w:rsidP="003C41A7">
      <w:pPr>
        <w:spacing w:after="0"/>
        <w:rPr>
          <w:b/>
          <w:sz w:val="28"/>
          <w:szCs w:val="28"/>
        </w:rPr>
      </w:pPr>
      <w:r w:rsidRPr="00BE6EC3">
        <w:rPr>
          <w:b/>
          <w:sz w:val="28"/>
          <w:szCs w:val="28"/>
        </w:rPr>
        <w:t>Neděle</w:t>
      </w:r>
      <w:r w:rsidR="00BE6EC3" w:rsidRPr="00BE6EC3">
        <w:rPr>
          <w:b/>
          <w:sz w:val="28"/>
          <w:szCs w:val="28"/>
        </w:rPr>
        <w:t xml:space="preserve"> 24.července</w:t>
      </w:r>
    </w:p>
    <w:p w:rsidR="003C41A7" w:rsidRPr="00BE6EC3" w:rsidRDefault="003C41A7" w:rsidP="003C41A7">
      <w:pPr>
        <w:spacing w:after="0"/>
        <w:rPr>
          <w:i/>
          <w:sz w:val="24"/>
          <w:szCs w:val="24"/>
        </w:rPr>
      </w:pPr>
      <w:r w:rsidRPr="00BE6EC3">
        <w:rPr>
          <w:sz w:val="24"/>
          <w:szCs w:val="24"/>
        </w:rPr>
        <w:t>8:30h – poutní mše svatá v kapli sv. Anny</w:t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BE6EC3">
        <w:rPr>
          <w:sz w:val="24"/>
          <w:szCs w:val="24"/>
        </w:rPr>
        <w:tab/>
      </w:r>
      <w:r w:rsidRPr="00BE6EC3">
        <w:rPr>
          <w:i/>
          <w:sz w:val="24"/>
          <w:szCs w:val="24"/>
        </w:rPr>
        <w:t>kaple sv. Anny</w:t>
      </w:r>
    </w:p>
    <w:p w:rsidR="00BE6EC3" w:rsidRPr="00A51A84" w:rsidRDefault="00BE6EC3" w:rsidP="00BE6EC3">
      <w:pPr>
        <w:spacing w:after="0"/>
        <w:rPr>
          <w:sz w:val="16"/>
          <w:szCs w:val="16"/>
        </w:rPr>
      </w:pPr>
    </w:p>
    <w:p w:rsidR="00BE6EC3" w:rsidRPr="00BE6EC3" w:rsidRDefault="00BE6EC3" w:rsidP="00BE6EC3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>13:00 – fotbalový turnaj starých gard</w:t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="005B11CF" w:rsidRPr="005B11CF">
        <w:rPr>
          <w:i/>
          <w:sz w:val="24"/>
          <w:szCs w:val="24"/>
        </w:rPr>
        <w:t>h</w:t>
      </w:r>
      <w:r w:rsidRPr="005B11CF">
        <w:rPr>
          <w:i/>
          <w:sz w:val="24"/>
          <w:szCs w:val="24"/>
        </w:rPr>
        <w:t>řiště TJ</w:t>
      </w:r>
    </w:p>
    <w:p w:rsidR="00BE6EC3" w:rsidRPr="00A51A84" w:rsidRDefault="00BE6EC3" w:rsidP="003C41A7">
      <w:pPr>
        <w:spacing w:after="0"/>
        <w:rPr>
          <w:sz w:val="16"/>
          <w:szCs w:val="16"/>
        </w:rPr>
      </w:pPr>
    </w:p>
    <w:p w:rsidR="003C41A7" w:rsidRPr="00BE6EC3" w:rsidRDefault="00BE6EC3" w:rsidP="003C41A7">
      <w:pPr>
        <w:spacing w:after="0"/>
        <w:rPr>
          <w:sz w:val="24"/>
          <w:szCs w:val="24"/>
        </w:rPr>
      </w:pPr>
      <w:r w:rsidRPr="00BE6EC3">
        <w:rPr>
          <w:sz w:val="24"/>
          <w:szCs w:val="24"/>
        </w:rPr>
        <w:t>14.00 – 17:00 – taneční posezení, hraje myslivecká kapela Atlas</w:t>
      </w:r>
    </w:p>
    <w:p w:rsidR="00BE6EC3" w:rsidRPr="005B11CF" w:rsidRDefault="00BE6EC3" w:rsidP="00BE6EC3">
      <w:pPr>
        <w:spacing w:after="0"/>
        <w:rPr>
          <w:i/>
          <w:sz w:val="24"/>
          <w:szCs w:val="24"/>
        </w:rPr>
      </w:pP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 w:rsidRPr="00BE6E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1CF" w:rsidRPr="005B11CF">
        <w:rPr>
          <w:i/>
          <w:sz w:val="24"/>
          <w:szCs w:val="24"/>
        </w:rPr>
        <w:t>h</w:t>
      </w:r>
      <w:r w:rsidRPr="005B11CF">
        <w:rPr>
          <w:i/>
          <w:sz w:val="24"/>
          <w:szCs w:val="24"/>
        </w:rPr>
        <w:t>řiště TJ</w:t>
      </w:r>
    </w:p>
    <w:p w:rsidR="00D22161" w:rsidRPr="00A51A84" w:rsidRDefault="00D22161" w:rsidP="00D22161">
      <w:pPr>
        <w:pStyle w:val="FormtovanvHTML"/>
        <w:rPr>
          <w:rFonts w:asciiTheme="minorHAnsi" w:hAnsiTheme="minorHAnsi"/>
          <w:sz w:val="16"/>
          <w:szCs w:val="16"/>
        </w:rPr>
      </w:pPr>
    </w:p>
    <w:p w:rsidR="00D22161" w:rsidRPr="00D22161" w:rsidRDefault="00BE6EC3" w:rsidP="00D22161">
      <w:pPr>
        <w:pStyle w:val="FormtovanvHTML"/>
        <w:rPr>
          <w:rFonts w:asciiTheme="minorHAnsi" w:hAnsiTheme="minorHAnsi"/>
          <w:sz w:val="24"/>
          <w:szCs w:val="24"/>
        </w:rPr>
      </w:pPr>
      <w:r w:rsidRPr="00D22161">
        <w:rPr>
          <w:rFonts w:asciiTheme="minorHAnsi" w:hAnsiTheme="minorHAnsi"/>
          <w:sz w:val="24"/>
          <w:szCs w:val="24"/>
        </w:rPr>
        <w:t>14:00h – přednáška</w:t>
      </w:r>
      <w:r w:rsidR="00280715">
        <w:rPr>
          <w:rFonts w:asciiTheme="minorHAnsi" w:hAnsiTheme="minorHAnsi"/>
          <w:sz w:val="24"/>
          <w:szCs w:val="24"/>
        </w:rPr>
        <w:t xml:space="preserve"> -</w:t>
      </w:r>
      <w:r w:rsidR="00D22161" w:rsidRPr="00D22161">
        <w:rPr>
          <w:rFonts w:asciiTheme="minorHAnsi" w:hAnsiTheme="minorHAnsi"/>
          <w:sz w:val="24"/>
          <w:szCs w:val="24"/>
        </w:rPr>
        <w:t xml:space="preserve"> Inspirativní literatura doby Karlovy</w:t>
      </w:r>
      <w:r w:rsidR="00280715">
        <w:rPr>
          <w:rFonts w:asciiTheme="minorHAnsi" w:hAnsiTheme="minorHAnsi"/>
          <w:sz w:val="24"/>
          <w:szCs w:val="24"/>
        </w:rPr>
        <w:t>,</w:t>
      </w:r>
    </w:p>
    <w:p w:rsidR="00BE6EC3" w:rsidRPr="00D22161" w:rsidRDefault="00BE6EC3" w:rsidP="003C41A7">
      <w:pPr>
        <w:spacing w:after="0"/>
        <w:rPr>
          <w:rFonts w:asciiTheme="minorHAnsi" w:hAnsiTheme="minorHAnsi"/>
          <w:sz w:val="24"/>
          <w:szCs w:val="24"/>
        </w:rPr>
      </w:pPr>
      <w:r w:rsidRPr="00D22161">
        <w:rPr>
          <w:rFonts w:asciiTheme="minorHAnsi" w:hAnsiTheme="minorHAnsi"/>
          <w:sz w:val="24"/>
          <w:szCs w:val="24"/>
        </w:rPr>
        <w:t>přednáší Mgr. Jiří Novotný</w:t>
      </w:r>
      <w:r w:rsidR="008567BC">
        <w:rPr>
          <w:rFonts w:asciiTheme="minorHAnsi" w:hAnsiTheme="minorHAnsi"/>
          <w:sz w:val="24"/>
          <w:szCs w:val="24"/>
        </w:rPr>
        <w:t>,</w:t>
      </w:r>
      <w:r w:rsidRPr="00D22161">
        <w:rPr>
          <w:rFonts w:asciiTheme="minorHAnsi" w:hAnsiTheme="minorHAnsi"/>
          <w:sz w:val="24"/>
          <w:szCs w:val="24"/>
        </w:rPr>
        <w:t xml:space="preserve"> Západočeská univerzita Plzeň</w:t>
      </w:r>
    </w:p>
    <w:p w:rsidR="00BE6EC3" w:rsidRPr="005B11CF" w:rsidRDefault="00BE6EC3" w:rsidP="003C41A7">
      <w:pPr>
        <w:spacing w:after="0"/>
        <w:rPr>
          <w:i/>
          <w:sz w:val="24"/>
          <w:szCs w:val="24"/>
        </w:rPr>
      </w:pP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 w:rsidRPr="00D221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1CF" w:rsidRPr="005B11CF">
        <w:rPr>
          <w:i/>
          <w:sz w:val="24"/>
          <w:szCs w:val="24"/>
        </w:rPr>
        <w:t>k</w:t>
      </w:r>
      <w:r w:rsidRPr="005B11CF">
        <w:rPr>
          <w:i/>
          <w:sz w:val="24"/>
          <w:szCs w:val="24"/>
        </w:rPr>
        <w:t>ostel sv. Václava</w:t>
      </w:r>
    </w:p>
    <w:p w:rsidR="00CC461B" w:rsidRDefault="00A51A84" w:rsidP="00CC461B">
      <w:pPr>
        <w:spacing w:after="0"/>
        <w:rPr>
          <w:sz w:val="24"/>
          <w:szCs w:val="24"/>
        </w:rPr>
      </w:pPr>
      <w:r w:rsidRPr="00A51A84">
        <w:rPr>
          <w:sz w:val="24"/>
          <w:szCs w:val="24"/>
        </w:rPr>
        <w:t>Výstava Po stopách a hradech doby Karla IV. – modely hradů Křivoklátska</w:t>
      </w:r>
    </w:p>
    <w:p w:rsidR="00A51A84" w:rsidRPr="00A51A84" w:rsidRDefault="00924F87" w:rsidP="00CC461B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32912</wp:posOffset>
                </wp:positionH>
                <wp:positionV relativeFrom="paragraph">
                  <wp:posOffset>210523</wp:posOffset>
                </wp:positionV>
                <wp:extent cx="6970815" cy="23751"/>
                <wp:effectExtent l="0" t="0" r="20955" b="3365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0815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E460D" id="Přímá spojnice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6.6pt" to="551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>
        <w:rPr>
          <w:sz w:val="24"/>
          <w:szCs w:val="24"/>
        </w:rPr>
        <w:tab/>
      </w:r>
      <w:r w:rsidR="00A51A84" w:rsidRPr="00A51A84">
        <w:rPr>
          <w:i/>
          <w:sz w:val="24"/>
          <w:szCs w:val="24"/>
        </w:rPr>
        <w:t>OÚ Čistá</w:t>
      </w:r>
    </w:p>
    <w:p w:rsidR="00B63FE0" w:rsidRDefault="007417CB" w:rsidP="00B63FE0">
      <w:pPr>
        <w:spacing w:after="0"/>
        <w:ind w:right="-567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182880" distB="182880" distL="182880" distR="182880" simplePos="0" relativeHeight="251666432" behindDoc="0" locked="0" layoutInCell="1" allowOverlap="1" wp14:anchorId="7409F432" wp14:editId="3CEA17F4">
                <wp:simplePos x="0" y="0"/>
                <wp:positionH relativeFrom="margin">
                  <wp:posOffset>5377180</wp:posOffset>
                </wp:positionH>
                <wp:positionV relativeFrom="margin">
                  <wp:posOffset>300355</wp:posOffset>
                </wp:positionV>
                <wp:extent cx="1571625" cy="857250"/>
                <wp:effectExtent l="19050" t="19050" r="28575" b="19050"/>
                <wp:wrapSquare wrapText="bothSides"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857250"/>
                        </a:xfrm>
                        <a:custGeom>
                          <a:avLst/>
                          <a:gdLst>
                            <a:gd name="T0" fmla="*/ 0 w 2705100"/>
                            <a:gd name="T1" fmla="*/ 0 h 1305560"/>
                            <a:gd name="T2" fmla="*/ 2487502 w 2705100"/>
                            <a:gd name="T3" fmla="*/ 0 h 1305560"/>
                            <a:gd name="T4" fmla="*/ 2705100 w 2705100"/>
                            <a:gd name="T5" fmla="*/ 217598 h 1305560"/>
                            <a:gd name="T6" fmla="*/ 2705100 w 2705100"/>
                            <a:gd name="T7" fmla="*/ 1305560 h 1305560"/>
                            <a:gd name="T8" fmla="*/ 0 w 2705100"/>
                            <a:gd name="T9" fmla="*/ 1305560 h 1305560"/>
                            <a:gd name="T10" fmla="*/ 0 w 2705100"/>
                            <a:gd name="T11" fmla="*/ 0 h 130556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705100"/>
                            <a:gd name="T19" fmla="*/ 0 h 1305560"/>
                            <a:gd name="T20" fmla="*/ 2705100 w 2705100"/>
                            <a:gd name="T21" fmla="*/ 1305560 h 130556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705100" h="1305560">
                              <a:moveTo>
                                <a:pt x="0" y="0"/>
                              </a:moveTo>
                              <a:lnTo>
                                <a:pt x="2487502" y="0"/>
                              </a:lnTo>
                              <a:lnTo>
                                <a:pt x="2705100" y="217598"/>
                              </a:lnTo>
                              <a:lnTo>
                                <a:pt x="2705100" y="1305560"/>
                              </a:lnTo>
                              <a:lnTo>
                                <a:pt x="0" y="130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67A" w:rsidRDefault="007417CB" w:rsidP="0032267A">
                            <w:pPr>
                              <w:spacing w:after="0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ůzné</w:t>
                            </w:r>
                          </w:p>
                          <w:p w:rsidR="0032267A" w:rsidRPr="000745A5" w:rsidRDefault="0032267A" w:rsidP="0032267A">
                            <w:p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32267A" w:rsidRDefault="0032267A" w:rsidP="0032267A"/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432" id="Volný tvar 6" o:spid="_x0000_s1029" style="position:absolute;left:0;text-align:left;margin-left:423.4pt;margin-top:23.65pt;width:123.75pt;height:67.5pt;z-index:25166643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2705100,130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" adj="-11796480,,5400" path="m,l2487502,r217598,217598l2705100,1305560,,1305560,,xe" strokeweight="2.5pt">
                <v:stroke joinstyle="miter"/>
                <v:shadow color="#868686"/>
                <v:formulas/>
                <v:path arrowok="t" o:connecttype="custom" o:connectlocs="0,0;1445204,0;1571625,142878;1571625,857250;0,857250;0,0" o:connectangles="0,0,0,0,0,0" textboxrect="0,0,2705100,1305560"/>
                <v:textbox inset="10.8pt,7.2pt,,7.2pt">
                  <w:txbxContent>
                    <w:p w:rsidR="0032267A" w:rsidRDefault="007417CB" w:rsidP="0032267A">
                      <w:pPr>
                        <w:spacing w:after="0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96"/>
                          <w:szCs w:val="96"/>
                        </w:rPr>
                        <w:t>R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ůzné</w:t>
                      </w:r>
                    </w:p>
                    <w:p w:rsidR="0032267A" w:rsidRPr="000745A5" w:rsidRDefault="0032267A" w:rsidP="0032267A">
                      <w:pPr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32267A" w:rsidRDefault="0032267A" w:rsidP="0032267A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O </w:t>
      </w:r>
      <w:r>
        <w:rPr>
          <w:rFonts w:ascii="Arial" w:hAnsi="Arial" w:cs="Arial"/>
          <w:b/>
        </w:rPr>
        <w:t>poutích</w:t>
      </w:r>
      <w:r w:rsidR="005B11CF">
        <w:rPr>
          <w:rFonts w:ascii="Arial" w:hAnsi="Arial" w:cs="Arial"/>
          <w:b/>
        </w:rPr>
        <w:t xml:space="preserve"> a procesích</w:t>
      </w:r>
      <w:r>
        <w:rPr>
          <w:rFonts w:ascii="Arial" w:hAnsi="Arial" w:cs="Arial"/>
          <w:b/>
        </w:rPr>
        <w:t xml:space="preserve"> ke sv. Anně</w:t>
      </w:r>
    </w:p>
    <w:p w:rsidR="00FF7373" w:rsidRDefault="00B63FE0" w:rsidP="00FF7373">
      <w:pPr>
        <w:spacing w:after="0"/>
        <w:ind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Poutě</w:t>
      </w:r>
      <w:r w:rsidR="00FF7373">
        <w:rPr>
          <w:rFonts w:asciiTheme="minorHAnsi" w:hAnsiTheme="minorHAnsi" w:cs="Arial"/>
        </w:rPr>
        <w:t xml:space="preserve"> nebo procesí</w:t>
      </w:r>
      <w:r>
        <w:rPr>
          <w:rFonts w:asciiTheme="minorHAnsi" w:hAnsiTheme="minorHAnsi" w:cs="Arial"/>
        </w:rPr>
        <w:t xml:space="preserve"> ke</w:t>
      </w:r>
      <w:r w:rsidR="00FF7373">
        <w:rPr>
          <w:rFonts w:asciiTheme="minorHAnsi" w:hAnsiTheme="minorHAnsi" w:cs="Arial"/>
        </w:rPr>
        <w:t xml:space="preserve"> kapli sv.</w:t>
      </w:r>
      <w:r>
        <w:rPr>
          <w:rFonts w:asciiTheme="minorHAnsi" w:hAnsiTheme="minorHAnsi" w:cs="Arial"/>
        </w:rPr>
        <w:t xml:space="preserve"> Ann</w:t>
      </w:r>
      <w:r w:rsidR="00FF7373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měl</w:t>
      </w:r>
      <w:r w:rsidR="0011353D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vždy co dočinění s</w:t>
      </w:r>
      <w:r w:rsidR="007029D5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počasím</w:t>
      </w:r>
      <w:r w:rsidR="007029D5">
        <w:rPr>
          <w:rFonts w:asciiTheme="minorHAnsi" w:hAnsiTheme="minorHAnsi" w:cs="Arial"/>
        </w:rPr>
        <w:t xml:space="preserve"> a úrodou</w:t>
      </w:r>
      <w:r>
        <w:rPr>
          <w:rFonts w:asciiTheme="minorHAnsi" w:hAnsiTheme="minorHAnsi" w:cs="Arial"/>
        </w:rPr>
        <w:t>.</w:t>
      </w:r>
      <w:r w:rsidR="001A0883">
        <w:rPr>
          <w:rFonts w:asciiTheme="minorHAnsi" w:hAnsiTheme="minorHAnsi" w:cs="Arial"/>
        </w:rPr>
        <w:t xml:space="preserve"> </w:t>
      </w:r>
      <w:r w:rsidR="007029D5">
        <w:rPr>
          <w:rFonts w:asciiTheme="minorHAnsi" w:hAnsiTheme="minorHAnsi" w:cs="Arial"/>
        </w:rPr>
        <w:t>Pohledem do dřívějšího interiéru kaple najdeme dostatečné množství důkazů k podpoře předešlého konstatování.</w:t>
      </w:r>
      <w:r w:rsidR="0011353D">
        <w:rPr>
          <w:rFonts w:asciiTheme="minorHAnsi" w:hAnsiTheme="minorHAnsi" w:cs="Arial"/>
        </w:rPr>
        <w:t xml:space="preserve"> Procesí a bohoslužby bývaly</w:t>
      </w:r>
      <w:r>
        <w:rPr>
          <w:rFonts w:asciiTheme="minorHAnsi" w:hAnsiTheme="minorHAnsi" w:cs="Arial"/>
        </w:rPr>
        <w:t xml:space="preserve"> u sv. Anny vícekrát v roce vždy kolem svátků svě</w:t>
      </w:r>
      <w:r w:rsidR="0011136A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ců</w:t>
      </w:r>
      <w:r w:rsidR="007029D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kteří měli v kapli své oltáře</w:t>
      </w:r>
      <w:r w:rsidR="001A0883">
        <w:rPr>
          <w:rFonts w:asciiTheme="minorHAnsi" w:hAnsiTheme="minorHAnsi" w:cs="Arial"/>
        </w:rPr>
        <w:t xml:space="preserve"> nebo obrazy</w:t>
      </w:r>
      <w:r>
        <w:rPr>
          <w:rFonts w:asciiTheme="minorHAnsi" w:hAnsiTheme="minorHAnsi" w:cs="Arial"/>
        </w:rPr>
        <w:t xml:space="preserve">. Kromě svaté Anny to byli </w:t>
      </w:r>
      <w:r w:rsidR="007029D5">
        <w:rPr>
          <w:rFonts w:asciiTheme="minorHAnsi" w:hAnsiTheme="minorHAnsi" w:cs="Arial"/>
        </w:rPr>
        <w:t xml:space="preserve">snad sv. Jiří, </w:t>
      </w:r>
      <w:r>
        <w:rPr>
          <w:rFonts w:asciiTheme="minorHAnsi" w:hAnsiTheme="minorHAnsi" w:cs="Arial"/>
        </w:rPr>
        <w:t>sv. Jan</w:t>
      </w:r>
      <w:r w:rsidR="007029D5">
        <w:rPr>
          <w:rFonts w:asciiTheme="minorHAnsi" w:hAnsiTheme="minorHAnsi" w:cs="Arial"/>
        </w:rPr>
        <w:t xml:space="preserve"> /Nepomucký?/</w:t>
      </w:r>
      <w:r>
        <w:rPr>
          <w:rFonts w:asciiTheme="minorHAnsi" w:hAnsiTheme="minorHAnsi" w:cs="Arial"/>
        </w:rPr>
        <w:t xml:space="preserve"> a sv. Pavel</w:t>
      </w:r>
      <w:r w:rsidR="007029D5">
        <w:rPr>
          <w:rFonts w:asciiTheme="minorHAnsi" w:hAnsiTheme="minorHAnsi" w:cs="Arial"/>
        </w:rPr>
        <w:t>. Svatý Jiří</w:t>
      </w:r>
      <w:r w:rsidR="007E7DB2">
        <w:rPr>
          <w:rFonts w:asciiTheme="minorHAnsi" w:hAnsiTheme="minorHAnsi" w:cs="Arial"/>
        </w:rPr>
        <w:t xml:space="preserve"> /24.dubna/</w:t>
      </w:r>
      <w:r w:rsidR="007029D5">
        <w:rPr>
          <w:rFonts w:asciiTheme="minorHAnsi" w:hAnsiTheme="minorHAnsi" w:cs="Arial"/>
        </w:rPr>
        <w:t xml:space="preserve"> </w:t>
      </w:r>
      <w:r w:rsidR="007E7DB2">
        <w:rPr>
          <w:rFonts w:asciiTheme="minorHAnsi" w:hAnsiTheme="minorHAnsi" w:cs="Arial"/>
        </w:rPr>
        <w:t>jako</w:t>
      </w:r>
      <w:r w:rsidR="007029D5">
        <w:rPr>
          <w:rFonts w:asciiTheme="minorHAnsi" w:hAnsiTheme="minorHAnsi" w:cs="Arial"/>
        </w:rPr>
        <w:t xml:space="preserve"> patron hospodářů, zemědělců a sedláků </w:t>
      </w:r>
      <w:r w:rsidR="007E7DB2">
        <w:rPr>
          <w:rFonts w:asciiTheme="minorHAnsi" w:hAnsiTheme="minorHAnsi" w:cs="Arial"/>
        </w:rPr>
        <w:t>není</w:t>
      </w:r>
      <w:r w:rsidR="006207B9">
        <w:rPr>
          <w:rFonts w:asciiTheme="minorHAnsi" w:hAnsiTheme="minorHAnsi" w:cs="Arial"/>
        </w:rPr>
        <w:t xml:space="preserve"> však</w:t>
      </w:r>
      <w:r w:rsidR="007E7DB2">
        <w:rPr>
          <w:rFonts w:asciiTheme="minorHAnsi" w:hAnsiTheme="minorHAnsi" w:cs="Arial"/>
        </w:rPr>
        <w:t xml:space="preserve"> zmiňován v souvislosti s procesími ke svaté Anně</w:t>
      </w:r>
      <w:r w:rsidR="00BC0F94">
        <w:rPr>
          <w:rFonts w:asciiTheme="minorHAnsi" w:hAnsiTheme="minorHAnsi" w:cs="Arial"/>
        </w:rPr>
        <w:t>,</w:t>
      </w:r>
      <w:r w:rsidR="007029D5">
        <w:rPr>
          <w:rFonts w:asciiTheme="minorHAnsi" w:hAnsiTheme="minorHAnsi" w:cs="Arial"/>
        </w:rPr>
        <w:t xml:space="preserve"> </w:t>
      </w:r>
      <w:r w:rsidR="00BC0F94">
        <w:rPr>
          <w:rFonts w:asciiTheme="minorHAnsi" w:hAnsiTheme="minorHAnsi" w:cs="Arial"/>
        </w:rPr>
        <w:t>m</w:t>
      </w:r>
      <w:r w:rsidR="007029D5">
        <w:rPr>
          <w:rFonts w:asciiTheme="minorHAnsi" w:hAnsiTheme="minorHAnsi" w:cs="Arial"/>
        </w:rPr>
        <w:t>ůžeme ho však do moz</w:t>
      </w:r>
      <w:r w:rsidR="00FF7373">
        <w:rPr>
          <w:rFonts w:asciiTheme="minorHAnsi" w:hAnsiTheme="minorHAnsi" w:cs="Arial"/>
        </w:rPr>
        <w:t>ai</w:t>
      </w:r>
      <w:r w:rsidR="007029D5">
        <w:rPr>
          <w:rFonts w:asciiTheme="minorHAnsi" w:hAnsiTheme="minorHAnsi" w:cs="Arial"/>
        </w:rPr>
        <w:t xml:space="preserve">ky svatoanenských procesí vsadit právě jako patrona zemědělců. V květnu slavíme slavnost sv. Jan Nepomuckého – mimo jiné patrona proti nebezpečí z vod </w:t>
      </w:r>
      <w:r w:rsidR="00FF7373">
        <w:rPr>
          <w:rFonts w:asciiTheme="minorHAnsi" w:hAnsiTheme="minorHAnsi" w:cs="Arial"/>
        </w:rPr>
        <w:t>–</w:t>
      </w:r>
      <w:r w:rsidR="007029D5">
        <w:rPr>
          <w:rFonts w:asciiTheme="minorHAnsi" w:hAnsiTheme="minorHAnsi" w:cs="Arial"/>
        </w:rPr>
        <w:t xml:space="preserve"> </w:t>
      </w:r>
      <w:r w:rsidR="00FF7373">
        <w:rPr>
          <w:rFonts w:asciiTheme="minorHAnsi" w:hAnsiTheme="minorHAnsi" w:cs="Arial"/>
        </w:rPr>
        <w:t xml:space="preserve">a tady již doklady o procesích v kronikách a zápisech nalézáme. Další procesí se konávalo 15. </w:t>
      </w:r>
      <w:r w:rsidR="007E7DB2">
        <w:rPr>
          <w:rFonts w:asciiTheme="minorHAnsi" w:hAnsiTheme="minorHAnsi" w:cs="Arial"/>
        </w:rPr>
        <w:t>června</w:t>
      </w:r>
      <w:r w:rsidR="00FF7373">
        <w:rPr>
          <w:rFonts w:asciiTheme="minorHAnsi" w:hAnsiTheme="minorHAnsi" w:cs="Arial"/>
        </w:rPr>
        <w:t xml:space="preserve"> na den sv. Víta – </w:t>
      </w:r>
      <w:r w:rsidR="007E7DB2">
        <w:rPr>
          <w:rFonts w:asciiTheme="minorHAnsi" w:hAnsiTheme="minorHAnsi" w:cs="Arial"/>
        </w:rPr>
        <w:t xml:space="preserve">mimo jiné </w:t>
      </w:r>
      <w:r w:rsidR="00BB7934">
        <w:rPr>
          <w:rFonts w:asciiTheme="minorHAnsi" w:hAnsiTheme="minorHAnsi" w:cs="Arial"/>
        </w:rPr>
        <w:t>patron proti bouřce a bleskům,</w:t>
      </w:r>
      <w:r w:rsidR="00FF7373">
        <w:rPr>
          <w:rFonts w:asciiTheme="minorHAnsi" w:hAnsiTheme="minorHAnsi" w:cs="Arial"/>
        </w:rPr>
        <w:t xml:space="preserve"> a také na svátek apoštola</w:t>
      </w:r>
      <w:r w:rsidR="007E7DB2">
        <w:rPr>
          <w:rFonts w:asciiTheme="minorHAnsi" w:hAnsiTheme="minorHAnsi" w:cs="Arial"/>
        </w:rPr>
        <w:t xml:space="preserve"> sv.</w:t>
      </w:r>
      <w:r w:rsidR="00FF7373">
        <w:rPr>
          <w:rFonts w:asciiTheme="minorHAnsi" w:hAnsiTheme="minorHAnsi" w:cs="Arial"/>
        </w:rPr>
        <w:t xml:space="preserve"> Pavla 26. 6. – patrona proti krupobití, za úrodu a za déšť. Nakonec samotná sv. Anna bývala od poutníků žádaná o přímluvu za déšť a proti bouřce. </w:t>
      </w:r>
    </w:p>
    <w:p w:rsidR="001A0883" w:rsidRDefault="00FF7373" w:rsidP="00FF7373">
      <w:pPr>
        <w:spacing w:after="0"/>
        <w:ind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Jen pro zajímavost můžeme zmínit událost z roku 1937, o které píše čistecký kronikář pan Sklenář, že se tento rok rozhodli </w:t>
      </w:r>
      <w:r w:rsidR="00B6795E">
        <w:rPr>
          <w:rFonts w:asciiTheme="minorHAnsi" w:hAnsiTheme="minorHAnsi" w:cs="Arial"/>
        </w:rPr>
        <w:t>Č</w:t>
      </w:r>
      <w:r>
        <w:rPr>
          <w:rFonts w:asciiTheme="minorHAnsi" w:hAnsiTheme="minorHAnsi" w:cs="Arial"/>
        </w:rPr>
        <w:t>istečtí pořádat pouť nikoliv ve všední den přímo na svátek sv. Anny</w:t>
      </w:r>
      <w:r w:rsidR="007E7DB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ale nejbližší neděli</w:t>
      </w:r>
      <w:r w:rsidR="001A0883">
        <w:rPr>
          <w:rFonts w:asciiTheme="minorHAnsi" w:hAnsiTheme="minorHAnsi" w:cs="Arial"/>
        </w:rPr>
        <w:t xml:space="preserve"> před </w:t>
      </w:r>
      <w:r w:rsidR="007E7DB2">
        <w:rPr>
          <w:rFonts w:asciiTheme="minorHAnsi" w:hAnsiTheme="minorHAnsi" w:cs="Arial"/>
        </w:rPr>
        <w:t>jejím svátkem.</w:t>
      </w:r>
      <w:r w:rsidR="001A0883">
        <w:rPr>
          <w:rFonts w:asciiTheme="minorHAnsi" w:hAnsiTheme="minorHAnsi" w:cs="Arial"/>
        </w:rPr>
        <w:t xml:space="preserve"> </w:t>
      </w:r>
      <w:r w:rsidR="007E7DB2">
        <w:rPr>
          <w:rFonts w:asciiTheme="minorHAnsi" w:hAnsiTheme="minorHAnsi" w:cs="Arial"/>
        </w:rPr>
        <w:t>A</w:t>
      </w:r>
      <w:r w:rsidR="001A0883">
        <w:rPr>
          <w:rFonts w:asciiTheme="minorHAnsi" w:hAnsiTheme="minorHAnsi" w:cs="Arial"/>
        </w:rPr>
        <w:t>však se zlou se potázali</w:t>
      </w:r>
      <w:r w:rsidR="007E7DB2">
        <w:rPr>
          <w:rFonts w:asciiTheme="minorHAnsi" w:hAnsiTheme="minorHAnsi" w:cs="Arial"/>
        </w:rPr>
        <w:t>,</w:t>
      </w:r>
      <w:r w:rsidR="001A0883">
        <w:rPr>
          <w:rFonts w:asciiTheme="minorHAnsi" w:hAnsiTheme="minorHAnsi" w:cs="Arial"/>
        </w:rPr>
        <w:t xml:space="preserve"> neboť přišel prudký liják a kroupy pomlátily celou úrodu.</w:t>
      </w:r>
    </w:p>
    <w:p w:rsidR="001A0883" w:rsidRDefault="001A0883" w:rsidP="00FF7373">
      <w:pPr>
        <w:spacing w:after="0"/>
        <w:ind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Já osobně nacházím na pohledu k dění kolem sv. Anny dvě věci. Za prvé to, že lidé dříve vnímali velmi dobře, že není vždy v moci samotného člověka jen prací zajistit své živobytí, ale že je také potřeba s vírou v Boha za vše prosit a děkovat, protože jsou věci, které člověk sám zvládnout nemůže. A za druhé, že když bude letos zase o pouti pršet, že se není čemu divit.</w:t>
      </w:r>
    </w:p>
    <w:p w:rsidR="006D55E8" w:rsidRDefault="007E7DB2" w:rsidP="00FF7373">
      <w:pPr>
        <w:pBdr>
          <w:bottom w:val="single" w:sz="6" w:space="1" w:color="auto"/>
        </w:pBdr>
        <w:spacing w:after="0"/>
        <w:ind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Přeji příjemné</w:t>
      </w:r>
      <w:r w:rsidR="001A0883">
        <w:rPr>
          <w:rFonts w:asciiTheme="minorHAnsi" w:hAnsiTheme="minorHAnsi" w:cs="Arial"/>
        </w:rPr>
        <w:t xml:space="preserve"> prožití </w:t>
      </w:r>
      <w:r w:rsidR="00BB7934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nenské</w:t>
      </w:r>
      <w:r w:rsidR="001A0883">
        <w:rPr>
          <w:rFonts w:asciiTheme="minorHAnsi" w:hAnsiTheme="minorHAnsi" w:cs="Arial"/>
        </w:rPr>
        <w:t xml:space="preserve"> pouti Vám všem</w:t>
      </w:r>
      <w:r>
        <w:rPr>
          <w:rFonts w:asciiTheme="minorHAnsi" w:hAnsiTheme="minorHAnsi" w:cs="Arial"/>
        </w:rPr>
        <w:t>.</w:t>
      </w:r>
      <w:r w:rsidR="006D55E8">
        <w:rPr>
          <w:rFonts w:asciiTheme="minorHAnsi" w:hAnsiTheme="minorHAnsi" w:cs="Arial"/>
        </w:rPr>
        <w:t xml:space="preserve"> </w:t>
      </w:r>
      <w:r w:rsidR="008A681A">
        <w:rPr>
          <w:rFonts w:asciiTheme="minorHAnsi" w:hAnsiTheme="minorHAnsi" w:cs="Arial"/>
        </w:rPr>
        <w:tab/>
      </w:r>
      <w:r w:rsidR="008A681A">
        <w:rPr>
          <w:rFonts w:asciiTheme="minorHAnsi" w:hAnsiTheme="minorHAnsi" w:cs="Arial"/>
        </w:rPr>
        <w:tab/>
      </w:r>
      <w:r w:rsidR="008A681A">
        <w:rPr>
          <w:rFonts w:asciiTheme="minorHAnsi" w:hAnsiTheme="minorHAnsi" w:cs="Arial"/>
        </w:rPr>
        <w:tab/>
      </w:r>
      <w:r w:rsidR="008A681A">
        <w:rPr>
          <w:rFonts w:asciiTheme="minorHAnsi" w:hAnsiTheme="minorHAnsi" w:cs="Arial"/>
        </w:rPr>
        <w:tab/>
      </w:r>
      <w:r w:rsidR="006D55E8">
        <w:rPr>
          <w:rFonts w:asciiTheme="minorHAnsi" w:hAnsiTheme="minorHAnsi" w:cs="Arial"/>
        </w:rPr>
        <w:t>Daniel Váhala</w:t>
      </w:r>
      <w:r w:rsidR="008A681A">
        <w:rPr>
          <w:rFonts w:asciiTheme="minorHAnsi" w:hAnsiTheme="minorHAnsi" w:cs="Arial"/>
        </w:rPr>
        <w:t>, člen kulturního výboru</w:t>
      </w:r>
    </w:p>
    <w:p w:rsidR="0032267A" w:rsidRDefault="0093678C" w:rsidP="00CC461B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2A48847F" wp14:editId="3B0FD839">
            <wp:simplePos x="0" y="0"/>
            <wp:positionH relativeFrom="column">
              <wp:posOffset>4756785</wp:posOffset>
            </wp:positionH>
            <wp:positionV relativeFrom="paragraph">
              <wp:posOffset>155575</wp:posOffset>
            </wp:positionV>
            <wp:extent cx="2217420" cy="47053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ák do Annneských nov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47053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8C3">
        <w:rPr>
          <w:rFonts w:ascii="Arial" w:hAnsi="Arial" w:cs="Arial"/>
          <w:b/>
          <w:sz w:val="40"/>
          <w:szCs w:val="40"/>
        </w:rPr>
        <w:t>O</w:t>
      </w:r>
      <w:r w:rsidR="008338C3">
        <w:rPr>
          <w:rFonts w:ascii="Arial" w:hAnsi="Arial" w:cs="Arial"/>
          <w:b/>
        </w:rPr>
        <w:t>d Anny k Václavu</w:t>
      </w:r>
    </w:p>
    <w:p w:rsidR="0032267A" w:rsidRDefault="008338C3" w:rsidP="0093678C">
      <w:pPr>
        <w:spacing w:after="0"/>
        <w:jc w:val="both"/>
      </w:pPr>
      <w:r>
        <w:t>Sotva se rozloučíme s </w:t>
      </w:r>
      <w:r w:rsidR="008567BC">
        <w:t>a</w:t>
      </w:r>
      <w:r>
        <w:t>nenskou poutí, budeme připravovat již pouť václavskou. Byť se o ní píše, že bývala mnohem větší než ta anenská, dnes již ji slavíme poněkud skromněji. I tak nás však čeká řada vážných i oddychových bodů programu. Neměl by chybět koncert vážné hudby, sportovní program a další již tradiční a</w:t>
      </w:r>
      <w:r w:rsidR="008567BC">
        <w:t xml:space="preserve">kce. Tato pouť stále hledá svoji </w:t>
      </w:r>
      <w:r>
        <w:t>podobu a je důležité slyšet Vaše nápady a iniciativy. To je vítáno koneckonců i k pouti anenské</w:t>
      </w:r>
      <w:r w:rsidR="00BB7934">
        <w:t>,</w:t>
      </w:r>
      <w:r>
        <w:t xml:space="preserve"> především v době její přípravy, aby tak společná velká setkání v roce mohla mít stále novou a zajímavou podobu.</w:t>
      </w:r>
      <w:r w:rsidR="00DB3C8C">
        <w:t xml:space="preserve"> </w:t>
      </w:r>
      <w:r w:rsidR="0093678C">
        <w:t>Není tajemstvím, že l</w:t>
      </w:r>
      <w:r w:rsidR="00DB3C8C">
        <w:t xml:space="preserve">etošní pouť václavská bude obohacena programově o připomínku výročí 90 let nové školní budovy s doprovodným </w:t>
      </w:r>
      <w:r w:rsidR="0093678C">
        <w:t>programem.</w:t>
      </w:r>
    </w:p>
    <w:p w:rsidR="0093678C" w:rsidRDefault="0093678C" w:rsidP="0093678C">
      <w:pPr>
        <w:pBdr>
          <w:bottom w:val="single" w:sz="6" w:space="1" w:color="auto"/>
        </w:pBdr>
        <w:spacing w:after="0"/>
        <w:jc w:val="both"/>
      </w:pPr>
      <w:r>
        <w:t xml:space="preserve">Na tuto akci jste již dnes srdečně zváni. </w:t>
      </w:r>
      <w:r w:rsidR="008A681A">
        <w:tab/>
      </w:r>
      <w:r w:rsidR="008A681A">
        <w:tab/>
      </w:r>
      <w:r w:rsidR="008A681A">
        <w:tab/>
      </w:r>
      <w:r>
        <w:t>Kulturní výbor obce.</w:t>
      </w:r>
    </w:p>
    <w:p w:rsidR="0093678C" w:rsidRPr="00C24F1E" w:rsidRDefault="0093678C" w:rsidP="009367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</w:rPr>
        <w:t xml:space="preserve">v. Anna a Jáchym </w:t>
      </w:r>
    </w:p>
    <w:p w:rsidR="0093678C" w:rsidRPr="008A681A" w:rsidRDefault="0093678C" w:rsidP="0093678C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8A681A">
        <w:rPr>
          <w:rFonts w:ascii="Calibri" w:hAnsi="Calibri" w:cs="Arial"/>
          <w:color w:val="000000"/>
          <w:sz w:val="21"/>
          <w:szCs w:val="21"/>
        </w:rPr>
        <w:t>Podle svatého Jakuba byli manželé zřejmě prosperující pastýři, kteří výtěžek svého hospodářství spravedlivě dělili mezi jeruzalémský chrám, pomoc chudým a vlastní potřeby. Problémem bylo to, že neměli děti. Neplodnost u Židů byla považována za výraz nepřízně Boží a chrámoví kněží dokonce jednoho dne z toho důvodu odmítli přijmout oběti, které chrámu přinesli. Hluboce ponížený Jáchym odešel do pouště, kde se čtyřicet dní postil a modlil k Bohu. Po čtyřiceti dnech se mu zjevil anděl a oznámil mu, že jeho modlitby byly vyslyšeny a slíbil jim narození dítěte. Skutečně se jim přes vysoký věk narodila dcera, které dali jméno Marie. Otec zemřel krátce po jejím narození a Marie byla ve třech letech předána do výchovy správě jeruzalémského chrámu. Svatá Anna se údajně dožila vysokého věku.</w:t>
      </w:r>
    </w:p>
    <w:p w:rsidR="0093678C" w:rsidRPr="008A681A" w:rsidRDefault="0093678C" w:rsidP="0093678C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8A681A">
        <w:rPr>
          <w:rFonts w:ascii="Calibri" w:hAnsi="Calibri"/>
          <w:color w:val="000000"/>
          <w:sz w:val="21"/>
          <w:szCs w:val="21"/>
        </w:rPr>
        <w:t>Svatá Anna se stala ochránkyní matek a manželství, šťastného porodu, patronkou horníků, mlynářů, truhlářů, tkalců, krejčích, provazníků, také čeledínů. Zbožní křesťané se k ní přicházeli modlit za déšť, proti bouřce, ale například i za nalezení ztracených předmětů.</w:t>
      </w:r>
    </w:p>
    <w:p w:rsidR="006E77E9" w:rsidRPr="008A681A" w:rsidRDefault="0093678C" w:rsidP="0093678C">
      <w:pPr>
        <w:spacing w:after="0"/>
        <w:jc w:val="both"/>
        <w:rPr>
          <w:rFonts w:asciiTheme="minorHAnsi" w:hAnsiTheme="minorHAnsi"/>
        </w:rPr>
      </w:pPr>
      <w:r w:rsidRPr="008A681A">
        <w:rPr>
          <w:rFonts w:cs="Arial"/>
          <w:b/>
          <w:sz w:val="21"/>
          <w:szCs w:val="21"/>
        </w:rPr>
        <w:t>Pranostiky:</w:t>
      </w:r>
      <w:r w:rsidRPr="008A681A">
        <w:rPr>
          <w:rFonts w:cs="Arial"/>
          <w:sz w:val="21"/>
          <w:szCs w:val="21"/>
        </w:rPr>
        <w:t xml:space="preserve"> Svatá Anna – chladna z rána. / Zvětšují-li na svatou Annu mravenci své hromady, lze očekávati tuhou zimu. / O svaté Anně sedlák si žita nažne. / Svatá Anna žito žala. / Svatý Jakub seče</w:t>
      </w:r>
      <w:r w:rsidR="008567BC">
        <w:rPr>
          <w:rFonts w:cs="Arial"/>
          <w:sz w:val="21"/>
          <w:szCs w:val="21"/>
        </w:rPr>
        <w:t xml:space="preserve">, svatá Anna peče. / Svatý Vít </w:t>
      </w:r>
      <w:r w:rsidRPr="008A681A">
        <w:rPr>
          <w:rFonts w:cs="Arial"/>
          <w:sz w:val="21"/>
          <w:szCs w:val="21"/>
        </w:rPr>
        <w:t>kořen štíp, svatý Prokop kořen dokop, svatá Markyta hodí srp do žita, svatá Anna srp vzala a žala.</w:t>
      </w:r>
      <w:r w:rsidR="007417CB" w:rsidRPr="008A681A">
        <w:rPr>
          <w:rFonts w:asciiTheme="minorHAnsi" w:hAnsiTheme="minorHAnsi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182880" distB="182880" distL="182880" distR="182880" simplePos="0" relativeHeight="251671552" behindDoc="1" locked="0" layoutInCell="1" allowOverlap="1" wp14:anchorId="2C463361" wp14:editId="1C2DE8F5">
                <wp:simplePos x="0" y="0"/>
                <wp:positionH relativeFrom="margin">
                  <wp:align>center</wp:align>
                </wp:positionH>
                <wp:positionV relativeFrom="margin">
                  <wp:posOffset>9615805</wp:posOffset>
                </wp:positionV>
                <wp:extent cx="6724650" cy="533400"/>
                <wp:effectExtent l="0" t="0" r="19050" b="19050"/>
                <wp:wrapSquare wrapText="bothSides"/>
                <wp:docPr id="199" name="Volný tva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533400"/>
                        </a:xfrm>
                        <a:custGeom>
                          <a:avLst/>
                          <a:gdLst>
                            <a:gd name="T0" fmla="*/ 0 w 2457450"/>
                            <a:gd name="T1" fmla="*/ 0 h 1257300"/>
                            <a:gd name="T2" fmla="*/ 2247896 w 2457450"/>
                            <a:gd name="T3" fmla="*/ 0 h 1257300"/>
                            <a:gd name="T4" fmla="*/ 2457450 w 2457450"/>
                            <a:gd name="T5" fmla="*/ 209554 h 1257300"/>
                            <a:gd name="T6" fmla="*/ 2457450 w 2457450"/>
                            <a:gd name="T7" fmla="*/ 1257300 h 1257300"/>
                            <a:gd name="T8" fmla="*/ 0 w 2457450"/>
                            <a:gd name="T9" fmla="*/ 1257300 h 1257300"/>
                            <a:gd name="T10" fmla="*/ 0 w 245745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457450"/>
                            <a:gd name="T19" fmla="*/ 0 h 1257300"/>
                            <a:gd name="T20" fmla="*/ 2457450 w 2457450"/>
                            <a:gd name="T21" fmla="*/ 1257300 h 12573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457450" h="1257300">
                              <a:moveTo>
                                <a:pt x="0" y="0"/>
                              </a:moveTo>
                              <a:lnTo>
                                <a:pt x="2247896" y="0"/>
                              </a:lnTo>
                              <a:lnTo>
                                <a:pt x="2457450" y="209554"/>
                              </a:lnTo>
                              <a:lnTo>
                                <a:pt x="245745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417CB" w:rsidRPr="001F1E2B" w:rsidRDefault="007417CB" w:rsidP="00373493">
                            <w:pPr>
                              <w:pStyle w:val="Textbody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F1E2B">
                              <w:rPr>
                                <w:b/>
                                <w:color w:val="000000" w:themeColor="text1"/>
                              </w:rPr>
                              <w:t>Čistecký zpravodaj vydává obec Čistá, evidováno Ministerstvem kultury české republiky, č.j. MK ČR E 10808</w:t>
                            </w:r>
                          </w:p>
                          <w:p w:rsidR="007417CB" w:rsidRPr="001F1E2B" w:rsidRDefault="007417CB" w:rsidP="00373493">
                            <w:pPr>
                              <w:pStyle w:val="Textbody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F1E2B">
                              <w:rPr>
                                <w:b/>
                                <w:color w:val="000000" w:themeColor="text1"/>
                              </w:rPr>
                              <w:t>odpovědná redakce: Kulturní výbor zastupitelstva obce Čistá</w:t>
                            </w:r>
                          </w:p>
                          <w:p w:rsidR="007417CB" w:rsidRPr="001F1E2B" w:rsidRDefault="007417CB" w:rsidP="007417C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3361" id="Volný tvar 199" o:spid="_x0000_s1030" style="position:absolute;left:0;text-align:left;margin-left:0;margin-top:757.15pt;width:529.5pt;height:42pt;z-index:-251644928;visibility:visible;mso-wrap-style:square;mso-width-percent:0;mso-height-percent:0;mso-wrap-distance-left:14.4pt;mso-wrap-distance-top:14.4pt;mso-wrap-distance-right:14.4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coordsize="245745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" adj="-11796480,,5400" path="m,l2247896,r209554,209554l2457450,1257300,,1257300,,xe" filled="f" strokecolor="black [3213]" strokeweight="2pt">
                <v:stroke joinstyle="miter"/>
                <v:formulas/>
                <v:path arrowok="t" o:connecttype="custom" o:connectlocs="0,0;6151219,0;6724650,88902;6724650,533400;0,533400;0,0" o:connectangles="0,0,0,0,0,0" textboxrect="0,0,2457450,1257300"/>
                <v:textbox inset="10.8pt,7.2pt,,7.2pt">
                  <w:txbxContent>
                    <w:p w:rsidR="007417CB" w:rsidRPr="001F1E2B" w:rsidRDefault="007417CB" w:rsidP="00373493">
                      <w:pPr>
                        <w:pStyle w:val="Textbody"/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F1E2B">
                        <w:rPr>
                          <w:b/>
                          <w:color w:val="000000" w:themeColor="text1"/>
                        </w:rPr>
                        <w:t>Čistecký zpravodaj vydává obec Čistá, evidováno Ministerstvem kultury české republiky, č.j. MK ČR E 10808</w:t>
                      </w:r>
                    </w:p>
                    <w:p w:rsidR="007417CB" w:rsidRPr="001F1E2B" w:rsidRDefault="007417CB" w:rsidP="00373493">
                      <w:pPr>
                        <w:pStyle w:val="Textbody"/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F1E2B">
                        <w:rPr>
                          <w:b/>
                          <w:color w:val="000000" w:themeColor="text1"/>
                        </w:rPr>
                        <w:t>odpovědná redakce: Kulturní výbor zastupitelstva obce Čistá</w:t>
                      </w:r>
                    </w:p>
                    <w:p w:rsidR="007417CB" w:rsidRPr="001F1E2B" w:rsidRDefault="007417CB" w:rsidP="007417C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E77E9" w:rsidRPr="008A681A" w:rsidSect="00661F5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9A" w:rsidRDefault="005F399A" w:rsidP="00AD1101">
      <w:pPr>
        <w:spacing w:after="0" w:line="240" w:lineRule="auto"/>
      </w:pPr>
      <w:r>
        <w:separator/>
      </w:r>
    </w:p>
  </w:endnote>
  <w:endnote w:type="continuationSeparator" w:id="0">
    <w:p w:rsidR="005F399A" w:rsidRDefault="005F399A" w:rsidP="00A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9A" w:rsidRDefault="005F399A" w:rsidP="00AD1101">
      <w:pPr>
        <w:spacing w:after="0" w:line="240" w:lineRule="auto"/>
      </w:pPr>
      <w:r>
        <w:separator/>
      </w:r>
    </w:p>
  </w:footnote>
  <w:footnote w:type="continuationSeparator" w:id="0">
    <w:p w:rsidR="005F399A" w:rsidRDefault="005F399A" w:rsidP="00AD1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D"/>
    <w:rsid w:val="000058E4"/>
    <w:rsid w:val="0003224A"/>
    <w:rsid w:val="00057B32"/>
    <w:rsid w:val="000D3955"/>
    <w:rsid w:val="0011136A"/>
    <w:rsid w:val="0011353D"/>
    <w:rsid w:val="001A0883"/>
    <w:rsid w:val="00280715"/>
    <w:rsid w:val="002856F3"/>
    <w:rsid w:val="0032267A"/>
    <w:rsid w:val="0033088F"/>
    <w:rsid w:val="00373493"/>
    <w:rsid w:val="003C2D6F"/>
    <w:rsid w:val="003C41A7"/>
    <w:rsid w:val="004F3E1A"/>
    <w:rsid w:val="00502B68"/>
    <w:rsid w:val="00513E12"/>
    <w:rsid w:val="00525B14"/>
    <w:rsid w:val="005B11CF"/>
    <w:rsid w:val="005F399A"/>
    <w:rsid w:val="005F67D0"/>
    <w:rsid w:val="006207B9"/>
    <w:rsid w:val="00661F5D"/>
    <w:rsid w:val="006D55E8"/>
    <w:rsid w:val="006E77E9"/>
    <w:rsid w:val="007029D5"/>
    <w:rsid w:val="007417CB"/>
    <w:rsid w:val="00795886"/>
    <w:rsid w:val="007E7DB2"/>
    <w:rsid w:val="008338C3"/>
    <w:rsid w:val="008567BC"/>
    <w:rsid w:val="008A681A"/>
    <w:rsid w:val="008E0F0D"/>
    <w:rsid w:val="00912B70"/>
    <w:rsid w:val="0092279B"/>
    <w:rsid w:val="00924F87"/>
    <w:rsid w:val="0093678C"/>
    <w:rsid w:val="00A51A84"/>
    <w:rsid w:val="00AD1101"/>
    <w:rsid w:val="00AF0EDF"/>
    <w:rsid w:val="00B06D23"/>
    <w:rsid w:val="00B63FE0"/>
    <w:rsid w:val="00B6795E"/>
    <w:rsid w:val="00BB7934"/>
    <w:rsid w:val="00BC0F94"/>
    <w:rsid w:val="00BD53F5"/>
    <w:rsid w:val="00BE6EC3"/>
    <w:rsid w:val="00CC461B"/>
    <w:rsid w:val="00CC63AC"/>
    <w:rsid w:val="00D22161"/>
    <w:rsid w:val="00DB3C8C"/>
    <w:rsid w:val="00E94FCA"/>
    <w:rsid w:val="00EA5B19"/>
    <w:rsid w:val="00F66FC6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9F06-5DEC-4EE5-ACA2-3AC5993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F5D"/>
    <w:rPr>
      <w:rFonts w:ascii="Calibri" w:eastAsia="Calibri" w:hAnsi="Calibri" w:cs="Times New Roman"/>
    </w:rPr>
  </w:style>
  <w:style w:type="paragraph" w:customStyle="1" w:styleId="Textbody">
    <w:name w:val="Text body"/>
    <w:basedOn w:val="Normln"/>
    <w:rsid w:val="007417CB"/>
    <w:pPr>
      <w:suppressAutoHyphens/>
      <w:autoSpaceDN w:val="0"/>
      <w:spacing w:after="120"/>
    </w:pPr>
    <w:rPr>
      <w:rFonts w:eastAsia="SimSun" w:cs="Calibri"/>
      <w:kern w:val="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216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936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Edita</cp:lastModifiedBy>
  <cp:revision>2</cp:revision>
  <dcterms:created xsi:type="dcterms:W3CDTF">2017-12-18T09:02:00Z</dcterms:created>
  <dcterms:modified xsi:type="dcterms:W3CDTF">2017-12-18T09:02:00Z</dcterms:modified>
</cp:coreProperties>
</file>